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895" w:rsidRPr="00193B7C" w:rsidRDefault="002774BC" w:rsidP="00977D4E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left="-850" w:firstLine="283"/>
        <w:jc w:val="center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>
        <w:rPr>
          <w:rFonts w:ascii="Times New Roman" w:hAnsi="Times New Roman" w:cs="Times New Roman"/>
          <w:b w:val="0"/>
          <w:noProof/>
          <w:color w:val="auto"/>
          <w:sz w:val="26"/>
          <w:szCs w:val="26"/>
        </w:rPr>
        <w:drawing>
          <wp:inline distT="0" distB="0" distL="0" distR="0">
            <wp:extent cx="6480175" cy="91636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ФК.0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16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927895" w:rsidRPr="00193B7C">
        <w:rPr>
          <w:rFonts w:ascii="Times New Roman" w:hAnsi="Times New Roman" w:cs="Times New Roman"/>
          <w:b w:val="0"/>
          <w:color w:val="auto"/>
          <w:sz w:val="26"/>
          <w:szCs w:val="26"/>
        </w:rPr>
        <w:t>СОДЕРЖАНИЕ</w:t>
      </w:r>
    </w:p>
    <w:p w:rsidR="00927895" w:rsidRPr="00193B7C" w:rsidRDefault="00927895" w:rsidP="00193B7C">
      <w:pPr>
        <w:ind w:left="-850" w:firstLine="900"/>
        <w:jc w:val="both"/>
        <w:rPr>
          <w:sz w:val="26"/>
          <w:szCs w:val="26"/>
        </w:rPr>
      </w:pPr>
      <w:r w:rsidRPr="00193B7C">
        <w:rPr>
          <w:sz w:val="26"/>
          <w:szCs w:val="26"/>
        </w:rPr>
        <w:lastRenderedPageBreak/>
        <w:t>1. Общие положения.</w:t>
      </w:r>
    </w:p>
    <w:p w:rsidR="00927895" w:rsidRPr="00193B7C" w:rsidRDefault="00927895" w:rsidP="00193B7C">
      <w:pPr>
        <w:ind w:left="-850" w:firstLine="900"/>
        <w:jc w:val="both"/>
        <w:rPr>
          <w:sz w:val="26"/>
          <w:szCs w:val="26"/>
        </w:rPr>
      </w:pPr>
      <w:r w:rsidRPr="00193B7C">
        <w:rPr>
          <w:sz w:val="26"/>
          <w:szCs w:val="26"/>
        </w:rPr>
        <w:t xml:space="preserve">2. Показатели оценки результатов освоения дисциплины, формы и методы   </w:t>
      </w:r>
    </w:p>
    <w:p w:rsidR="00927895" w:rsidRPr="00193B7C" w:rsidRDefault="00927895" w:rsidP="00193B7C">
      <w:pPr>
        <w:ind w:left="-850" w:firstLine="900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контроля и оценки (Таблица 1).</w:t>
      </w:r>
    </w:p>
    <w:p w:rsidR="00927895" w:rsidRPr="00193B7C" w:rsidRDefault="00927895" w:rsidP="00193B7C">
      <w:pPr>
        <w:ind w:left="-850" w:firstLine="900"/>
        <w:jc w:val="both"/>
        <w:rPr>
          <w:sz w:val="26"/>
          <w:szCs w:val="26"/>
        </w:rPr>
      </w:pPr>
      <w:r w:rsidRPr="00193B7C">
        <w:rPr>
          <w:sz w:val="26"/>
          <w:szCs w:val="26"/>
        </w:rPr>
        <w:t xml:space="preserve">3. Контрольно-оценочные материалы. </w:t>
      </w:r>
    </w:p>
    <w:p w:rsidR="00927895" w:rsidRPr="00193B7C" w:rsidRDefault="00927895" w:rsidP="00193B7C">
      <w:pPr>
        <w:ind w:left="-850" w:firstLine="900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3.1. Текущий контроль.</w:t>
      </w:r>
    </w:p>
    <w:p w:rsidR="00927895" w:rsidRPr="00193B7C" w:rsidRDefault="00927895" w:rsidP="00193B7C">
      <w:pPr>
        <w:ind w:left="-850" w:firstLine="900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3.2. Промежуточная аттестация.</w:t>
      </w: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B00711" w:rsidRDefault="00B00711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pStyle w:val="a5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caps/>
          <w:sz w:val="26"/>
          <w:szCs w:val="26"/>
        </w:rPr>
      </w:pPr>
      <w:r w:rsidRPr="00193B7C">
        <w:rPr>
          <w:rFonts w:ascii="Times New Roman" w:hAnsi="Times New Roman"/>
          <w:b/>
          <w:caps/>
          <w:sz w:val="26"/>
          <w:szCs w:val="26"/>
        </w:rPr>
        <w:t>Общие положения</w:t>
      </w:r>
    </w:p>
    <w:p w:rsidR="00927895" w:rsidRPr="00193B7C" w:rsidRDefault="00927895" w:rsidP="00193B7C">
      <w:pPr>
        <w:jc w:val="both"/>
        <w:rPr>
          <w:sz w:val="26"/>
          <w:szCs w:val="26"/>
        </w:rPr>
      </w:pPr>
    </w:p>
    <w:p w:rsidR="00927895" w:rsidRPr="00193B7C" w:rsidRDefault="00A37820" w:rsidP="00193B7C">
      <w:pPr>
        <w:ind w:firstLine="709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Контрольно-оценочные материалы</w:t>
      </w:r>
      <w:r w:rsidR="003120EC" w:rsidRPr="00193B7C">
        <w:rPr>
          <w:sz w:val="26"/>
          <w:szCs w:val="26"/>
        </w:rPr>
        <w:t xml:space="preserve"> разработаны  на основе:</w:t>
      </w:r>
    </w:p>
    <w:p w:rsidR="00193B7C" w:rsidRPr="00193B7C" w:rsidRDefault="00193B7C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-</w:t>
      </w:r>
      <w:r w:rsidR="003120EC" w:rsidRPr="00193B7C">
        <w:rPr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</w:t>
      </w:r>
      <w:r w:rsidR="00B26114" w:rsidRPr="00193B7C">
        <w:rPr>
          <w:sz w:val="26"/>
          <w:szCs w:val="26"/>
        </w:rPr>
        <w:t>профессии</w:t>
      </w:r>
      <w:r w:rsidR="008622E0" w:rsidRPr="00193B7C">
        <w:rPr>
          <w:sz w:val="26"/>
          <w:szCs w:val="26"/>
        </w:rPr>
        <w:t xml:space="preserve"> </w:t>
      </w:r>
      <w:r w:rsidR="001D6D2B" w:rsidRPr="005F36AB">
        <w:rPr>
          <w:sz w:val="26"/>
          <w:szCs w:val="26"/>
        </w:rPr>
        <w:t>15.01.05. Сварщик (ручной и частично механизированной сварки (наплавки)</w:t>
      </w:r>
      <w:r w:rsidR="003120EC" w:rsidRPr="00193B7C">
        <w:rPr>
          <w:sz w:val="26"/>
          <w:szCs w:val="26"/>
        </w:rPr>
        <w:t xml:space="preserve">; </w:t>
      </w:r>
    </w:p>
    <w:p w:rsidR="00193B7C" w:rsidRPr="00193B7C" w:rsidRDefault="00193B7C" w:rsidP="00193B7C">
      <w:pPr>
        <w:ind w:firstLine="709"/>
        <w:jc w:val="both"/>
        <w:rPr>
          <w:sz w:val="26"/>
          <w:szCs w:val="26"/>
        </w:rPr>
      </w:pPr>
    </w:p>
    <w:p w:rsidR="003120EC" w:rsidRPr="00193B7C" w:rsidRDefault="00927895" w:rsidP="00193B7C">
      <w:pPr>
        <w:ind w:firstLine="709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-</w:t>
      </w:r>
      <w:r w:rsidR="003120EC" w:rsidRPr="00193B7C">
        <w:rPr>
          <w:sz w:val="26"/>
          <w:szCs w:val="26"/>
        </w:rPr>
        <w:t xml:space="preserve">основной профессиональной образовательной программы по </w:t>
      </w:r>
      <w:r w:rsidR="00B26114" w:rsidRPr="00193B7C">
        <w:rPr>
          <w:sz w:val="26"/>
          <w:szCs w:val="26"/>
        </w:rPr>
        <w:t>профессии</w:t>
      </w:r>
      <w:r w:rsidR="00193B7C" w:rsidRPr="00193B7C">
        <w:rPr>
          <w:sz w:val="26"/>
          <w:szCs w:val="26"/>
        </w:rPr>
        <w:t xml:space="preserve"> </w:t>
      </w:r>
      <w:r w:rsidR="001D6D2B" w:rsidRPr="005F36AB">
        <w:rPr>
          <w:sz w:val="26"/>
          <w:szCs w:val="26"/>
        </w:rPr>
        <w:t>15.01.05. Сварщик (ручной и частично механизированной сварки (наплавки)</w:t>
      </w:r>
      <w:r w:rsidR="001D6D2B">
        <w:rPr>
          <w:sz w:val="26"/>
          <w:szCs w:val="26"/>
        </w:rPr>
        <w:t>;</w:t>
      </w:r>
      <w:r w:rsidR="008622E0" w:rsidRPr="00193B7C">
        <w:rPr>
          <w:sz w:val="26"/>
          <w:szCs w:val="26"/>
        </w:rPr>
        <w:t xml:space="preserve"> </w:t>
      </w:r>
    </w:p>
    <w:p w:rsidR="00193B7C" w:rsidRPr="00193B7C" w:rsidRDefault="00193B7C" w:rsidP="00193B7C">
      <w:pPr>
        <w:ind w:firstLine="709"/>
        <w:jc w:val="both"/>
        <w:rPr>
          <w:sz w:val="26"/>
          <w:szCs w:val="26"/>
        </w:rPr>
      </w:pPr>
    </w:p>
    <w:p w:rsidR="001D6D2B" w:rsidRPr="00193B7C" w:rsidRDefault="00927895" w:rsidP="0023224B">
      <w:pPr>
        <w:ind w:firstLine="709"/>
        <w:jc w:val="both"/>
        <w:rPr>
          <w:sz w:val="26"/>
          <w:szCs w:val="26"/>
          <w:lang w:bidi="ru-RU"/>
        </w:rPr>
      </w:pPr>
      <w:r w:rsidRPr="00193B7C">
        <w:rPr>
          <w:sz w:val="26"/>
          <w:szCs w:val="26"/>
        </w:rPr>
        <w:t>- рабочей программы по дисциплине ФК.00 Физическая культура</w:t>
      </w:r>
      <w:r w:rsidR="0023224B">
        <w:rPr>
          <w:sz w:val="26"/>
          <w:szCs w:val="26"/>
        </w:rPr>
        <w:t>.</w:t>
      </w:r>
    </w:p>
    <w:p w:rsidR="00193B7C" w:rsidRPr="00193B7C" w:rsidRDefault="00193B7C" w:rsidP="001D6D2B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b/>
          <w:sz w:val="26"/>
          <w:szCs w:val="26"/>
        </w:rPr>
      </w:pPr>
      <w:r w:rsidRPr="00193B7C">
        <w:rPr>
          <w:sz w:val="26"/>
          <w:szCs w:val="26"/>
        </w:rPr>
        <w:t xml:space="preserve">КОМы </w:t>
      </w:r>
      <w:r w:rsidR="00193B7C" w:rsidRPr="00193B7C">
        <w:rPr>
          <w:rFonts w:eastAsia="TimesNewRomanPSMT"/>
          <w:sz w:val="26"/>
          <w:szCs w:val="26"/>
        </w:rPr>
        <w:t>предназначены для</w:t>
      </w:r>
      <w:r w:rsidRPr="00193B7C">
        <w:rPr>
          <w:rFonts w:eastAsia="TimesNewRomanPSMT"/>
          <w:sz w:val="26"/>
          <w:szCs w:val="26"/>
        </w:rPr>
        <w:t xml:space="preserve"> контроля и оценки образовательных достижений обучающихся, освоивших программу общеобразовательной учебной дисциплины </w:t>
      </w:r>
      <w:r w:rsidRPr="00193B7C">
        <w:rPr>
          <w:sz w:val="26"/>
          <w:szCs w:val="26"/>
        </w:rPr>
        <w:t>ФК.00 Физическая культура</w:t>
      </w:r>
      <w:r w:rsidRPr="00193B7C">
        <w:rPr>
          <w:b/>
          <w:sz w:val="26"/>
          <w:szCs w:val="26"/>
        </w:rPr>
        <w:t>.</w:t>
      </w:r>
    </w:p>
    <w:p w:rsidR="00927895" w:rsidRPr="00193B7C" w:rsidRDefault="00927895" w:rsidP="00193B7C">
      <w:pPr>
        <w:ind w:firstLine="709"/>
        <w:jc w:val="both"/>
        <w:rPr>
          <w:color w:val="000000" w:themeColor="text1"/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b/>
          <w:sz w:val="26"/>
          <w:szCs w:val="26"/>
        </w:rPr>
      </w:pPr>
      <w:r w:rsidRPr="00193B7C">
        <w:rPr>
          <w:color w:val="000000" w:themeColor="text1"/>
          <w:sz w:val="26"/>
          <w:szCs w:val="26"/>
        </w:rPr>
        <w:t>КОМы включают контрольные материалы для проведения текущего контроля и промежуточной аттестации.</w:t>
      </w:r>
    </w:p>
    <w:p w:rsidR="003120EC" w:rsidRPr="00193B7C" w:rsidRDefault="003120EC" w:rsidP="00193B7C">
      <w:pPr>
        <w:jc w:val="both"/>
        <w:rPr>
          <w:b/>
          <w:sz w:val="26"/>
          <w:szCs w:val="26"/>
          <w:u w:val="single"/>
        </w:rPr>
      </w:pPr>
    </w:p>
    <w:p w:rsidR="00AE0A05" w:rsidRPr="00193B7C" w:rsidRDefault="00AE0A05" w:rsidP="00193B7C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193B7C" w:rsidRPr="00193B7C" w:rsidRDefault="00193B7C" w:rsidP="00193B7C">
      <w:pPr>
        <w:rPr>
          <w:b/>
          <w:caps/>
          <w:sz w:val="26"/>
          <w:szCs w:val="26"/>
        </w:rPr>
      </w:pPr>
      <w:r w:rsidRPr="00193B7C">
        <w:rPr>
          <w:b/>
          <w:caps/>
          <w:sz w:val="26"/>
          <w:szCs w:val="26"/>
        </w:rPr>
        <w:br w:type="page"/>
      </w:r>
    </w:p>
    <w:p w:rsidR="00AE0A05" w:rsidRPr="00193B7C" w:rsidRDefault="00AE0A05" w:rsidP="00193B7C">
      <w:pPr>
        <w:shd w:val="clear" w:color="auto" w:fill="FFFFFF"/>
        <w:jc w:val="center"/>
        <w:rPr>
          <w:b/>
          <w:caps/>
          <w:sz w:val="26"/>
          <w:szCs w:val="26"/>
        </w:rPr>
      </w:pPr>
      <w:r w:rsidRPr="00193B7C">
        <w:rPr>
          <w:b/>
          <w:caps/>
          <w:sz w:val="26"/>
          <w:szCs w:val="26"/>
        </w:rPr>
        <w:lastRenderedPageBreak/>
        <w:t xml:space="preserve">2. Показатели оценки результатов освоения дисциплины, формы и методы контроля и оценки </w:t>
      </w:r>
    </w:p>
    <w:p w:rsidR="00193B7C" w:rsidRPr="00193B7C" w:rsidRDefault="00193B7C" w:rsidP="00193B7C">
      <w:pPr>
        <w:ind w:left="-15" w:right="61" w:firstLine="708"/>
        <w:jc w:val="both"/>
        <w:rPr>
          <w:b/>
          <w:sz w:val="26"/>
          <w:szCs w:val="26"/>
        </w:rPr>
      </w:pPr>
      <w:r w:rsidRPr="00193B7C">
        <w:rPr>
          <w:sz w:val="26"/>
          <w:szCs w:val="26"/>
        </w:rPr>
        <w:t xml:space="preserve"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компетенций. </w:t>
      </w:r>
    </w:p>
    <w:p w:rsidR="00EE0489" w:rsidRPr="00193B7C" w:rsidRDefault="00193B7C" w:rsidP="00193B7C">
      <w:pPr>
        <w:shd w:val="clear" w:color="auto" w:fill="FFFFFF"/>
        <w:jc w:val="right"/>
        <w:rPr>
          <w:sz w:val="26"/>
          <w:szCs w:val="26"/>
        </w:rPr>
      </w:pPr>
      <w:r w:rsidRPr="00193B7C">
        <w:rPr>
          <w:sz w:val="26"/>
          <w:szCs w:val="26"/>
        </w:rPr>
        <w:t xml:space="preserve">таблица 1 </w:t>
      </w:r>
    </w:p>
    <w:p w:rsidR="00193B7C" w:rsidRPr="00193B7C" w:rsidRDefault="00193B7C" w:rsidP="00193B7C">
      <w:pPr>
        <w:shd w:val="clear" w:color="auto" w:fill="FFFFFF"/>
        <w:jc w:val="right"/>
        <w:rPr>
          <w:caps/>
          <w:sz w:val="26"/>
          <w:szCs w:val="26"/>
        </w:rPr>
      </w:pP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4111"/>
      </w:tblGrid>
      <w:tr w:rsidR="00193B7C" w:rsidRPr="00193B7C" w:rsidTr="00851BF6">
        <w:trPr>
          <w:trHeight w:val="781"/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jc w:val="center"/>
              <w:rPr>
                <w:b/>
                <w:bCs/>
                <w:sz w:val="26"/>
                <w:szCs w:val="26"/>
              </w:rPr>
            </w:pPr>
            <w:r w:rsidRPr="00193B7C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193B7C" w:rsidRPr="00193B7C" w:rsidRDefault="00193B7C" w:rsidP="00193B7C">
            <w:pPr>
              <w:jc w:val="center"/>
              <w:rPr>
                <w:b/>
                <w:bCs/>
                <w:sz w:val="26"/>
                <w:szCs w:val="26"/>
              </w:rPr>
            </w:pPr>
            <w:r w:rsidRPr="00193B7C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jc w:val="center"/>
              <w:rPr>
                <w:b/>
                <w:bCs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193B7C" w:rsidRPr="00193B7C" w:rsidTr="00193B7C">
        <w:trPr>
          <w:trHeight w:val="1350"/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numPr>
                <w:ilvl w:val="0"/>
                <w:numId w:val="44"/>
              </w:numPr>
              <w:tabs>
                <w:tab w:val="left" w:pos="820"/>
              </w:tabs>
              <w:ind w:left="820" w:hanging="276"/>
              <w:rPr>
                <w:rFonts w:eastAsia="Arial"/>
                <w:sz w:val="26"/>
                <w:szCs w:val="26"/>
              </w:rPr>
            </w:pPr>
            <w:r w:rsidRPr="00193B7C">
              <w:rPr>
                <w:rFonts w:eastAsia="Arial"/>
                <w:b/>
                <w:i/>
                <w:sz w:val="26"/>
                <w:szCs w:val="26"/>
              </w:rPr>
              <w:t>уметь</w:t>
            </w:r>
            <w:r w:rsidRPr="00193B7C">
              <w:rPr>
                <w:rFonts w:eastAsia="Arial"/>
                <w:b/>
                <w:sz w:val="26"/>
                <w:szCs w:val="26"/>
              </w:rPr>
              <w:t>:</w:t>
            </w:r>
          </w:p>
          <w:p w:rsidR="00193B7C" w:rsidRPr="00193B7C" w:rsidRDefault="00193B7C" w:rsidP="00193B7C">
            <w:pPr>
              <w:tabs>
                <w:tab w:val="left" w:pos="820"/>
              </w:tabs>
              <w:rPr>
                <w:rFonts w:eastAsia="Arial"/>
                <w:sz w:val="26"/>
                <w:szCs w:val="26"/>
              </w:rPr>
            </w:pPr>
            <w:r w:rsidRPr="00193B7C">
              <w:rPr>
                <w:rFonts w:eastAsia="Arial"/>
                <w:sz w:val="26"/>
                <w:szCs w:val="26"/>
              </w:rPr>
              <w:t>- 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Практические и факультативные  занятия.</w:t>
            </w:r>
          </w:p>
        </w:tc>
      </w:tr>
      <w:tr w:rsidR="00193B7C" w:rsidRPr="00193B7C" w:rsidTr="00851BF6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numPr>
                <w:ilvl w:val="0"/>
                <w:numId w:val="45"/>
              </w:numPr>
              <w:tabs>
                <w:tab w:val="left" w:pos="820"/>
              </w:tabs>
              <w:ind w:left="820" w:hanging="276"/>
              <w:rPr>
                <w:rFonts w:eastAsia="Arial"/>
                <w:sz w:val="26"/>
                <w:szCs w:val="26"/>
              </w:rPr>
            </w:pPr>
            <w:r w:rsidRPr="00193B7C">
              <w:rPr>
                <w:rFonts w:eastAsia="Arial"/>
                <w:b/>
                <w:i/>
                <w:sz w:val="26"/>
                <w:szCs w:val="26"/>
              </w:rPr>
              <w:t>знать</w:t>
            </w:r>
            <w:r w:rsidRPr="00193B7C">
              <w:rPr>
                <w:rFonts w:eastAsia="Arial"/>
                <w:b/>
                <w:sz w:val="26"/>
                <w:szCs w:val="26"/>
              </w:rPr>
              <w:t>:</w:t>
            </w:r>
          </w:p>
          <w:p w:rsidR="00193B7C" w:rsidRPr="00193B7C" w:rsidRDefault="00193B7C" w:rsidP="00193B7C">
            <w:pPr>
              <w:tabs>
                <w:tab w:val="left" w:pos="1120"/>
              </w:tabs>
              <w:rPr>
                <w:rFonts w:eastAsia="Arial"/>
                <w:sz w:val="26"/>
                <w:szCs w:val="26"/>
              </w:rPr>
            </w:pPr>
            <w:r w:rsidRPr="00193B7C">
              <w:rPr>
                <w:rFonts w:eastAsia="Arial"/>
                <w:sz w:val="26"/>
                <w:szCs w:val="26"/>
              </w:rPr>
              <w:t>- о роли физической культуры в общекультурном, профессиональном и социальном развитии человека;</w:t>
            </w:r>
          </w:p>
          <w:p w:rsidR="00193B7C" w:rsidRPr="00193B7C" w:rsidRDefault="00193B7C" w:rsidP="00193B7C">
            <w:pPr>
              <w:tabs>
                <w:tab w:val="left" w:pos="1120"/>
              </w:tabs>
              <w:rPr>
                <w:rFonts w:eastAsia="Arial"/>
                <w:sz w:val="26"/>
                <w:szCs w:val="26"/>
              </w:rPr>
            </w:pPr>
            <w:r w:rsidRPr="00193B7C">
              <w:rPr>
                <w:rFonts w:eastAsia="Arial"/>
                <w:sz w:val="26"/>
                <w:szCs w:val="26"/>
              </w:rPr>
              <w:t>- основы здорового образа жизни.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Практические и факультативные  занятия.</w:t>
            </w:r>
          </w:p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193B7C" w:rsidRPr="00193B7C" w:rsidTr="00851BF6">
        <w:trPr>
          <w:jc w:val="center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Общие компетенции:</w:t>
            </w:r>
          </w:p>
        </w:tc>
      </w:tr>
      <w:tr w:rsidR="00193B7C" w:rsidRPr="00193B7C" w:rsidTr="00851BF6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rPr>
                <w:color w:val="000000"/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ОК 1. Понимать сущность и социальную значимость будущей профессии, проявлять к ней устойчивый интерес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Практические и факультативные  занятия.</w:t>
            </w:r>
          </w:p>
        </w:tc>
      </w:tr>
      <w:tr w:rsidR="00193B7C" w:rsidRPr="00193B7C" w:rsidTr="00851BF6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rPr>
                <w:color w:val="000000"/>
                <w:sz w:val="26"/>
                <w:szCs w:val="26"/>
              </w:rPr>
            </w:pPr>
            <w:r w:rsidRPr="00193B7C">
              <w:rPr>
                <w:color w:val="000000"/>
                <w:sz w:val="26"/>
                <w:szCs w:val="26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Практические и факультативные  занятия.</w:t>
            </w:r>
          </w:p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193B7C" w:rsidRPr="00193B7C" w:rsidTr="00851BF6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jc w:val="both"/>
              <w:rPr>
                <w:color w:val="000000"/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Практические и факультативные  занятия.</w:t>
            </w:r>
          </w:p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193B7C" w:rsidRPr="00193B7C" w:rsidTr="00851BF6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jc w:val="both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ОК 4. Осуществлять поиск информации, необходимой для эффективного выполнения профессиональных задач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Практические и факультативные  занятия.</w:t>
            </w:r>
          </w:p>
        </w:tc>
      </w:tr>
      <w:tr w:rsidR="00193B7C" w:rsidRPr="00193B7C" w:rsidTr="00851BF6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jc w:val="both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ОК 5. Использовать информационно-коммуникационные технологии в профессио-нальной деятельности.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Практические и факультативные  занятия.</w:t>
            </w:r>
          </w:p>
        </w:tc>
      </w:tr>
      <w:tr w:rsidR="00193B7C" w:rsidRPr="00193B7C" w:rsidTr="00851BF6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rPr>
                <w:color w:val="000000"/>
                <w:sz w:val="26"/>
                <w:szCs w:val="26"/>
              </w:rPr>
            </w:pPr>
            <w:r w:rsidRPr="00193B7C">
              <w:rPr>
                <w:color w:val="000000"/>
                <w:sz w:val="26"/>
                <w:szCs w:val="26"/>
              </w:rPr>
              <w:t>ОК 6. Работать в команде, эффективно общаться с коллегами, руководством, клиентами.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B7C" w:rsidRPr="00193B7C" w:rsidRDefault="00193B7C" w:rsidP="00193B7C">
            <w:pPr>
              <w:shd w:val="clear" w:color="auto" w:fill="FFFFFF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Практические и факультативные  занятия.</w:t>
            </w:r>
          </w:p>
        </w:tc>
      </w:tr>
      <w:tr w:rsidR="00B7223A" w:rsidRPr="00193B7C" w:rsidTr="00851BF6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23A" w:rsidRPr="00193B7C" w:rsidRDefault="00B7223A" w:rsidP="00B7223A">
            <w:pPr>
              <w:rPr>
                <w:b/>
                <w:color w:val="000000"/>
                <w:sz w:val="26"/>
                <w:szCs w:val="26"/>
              </w:rPr>
            </w:pPr>
            <w:r w:rsidRPr="00193B7C">
              <w:rPr>
                <w:b/>
                <w:color w:val="000000"/>
                <w:sz w:val="26"/>
                <w:szCs w:val="26"/>
              </w:rPr>
              <w:t>Форма контроля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23A" w:rsidRPr="00193B7C" w:rsidRDefault="00B7223A" w:rsidP="00B7223A">
            <w:pPr>
              <w:widowControl w:val="0"/>
              <w:jc w:val="both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дифференцированный зачет</w:t>
            </w:r>
          </w:p>
        </w:tc>
      </w:tr>
    </w:tbl>
    <w:p w:rsidR="00FB5178" w:rsidRPr="00193B7C" w:rsidRDefault="00FB5178" w:rsidP="00193B7C">
      <w:pPr>
        <w:jc w:val="center"/>
        <w:rPr>
          <w:b/>
          <w:caps/>
          <w:sz w:val="26"/>
          <w:szCs w:val="26"/>
        </w:rPr>
      </w:pPr>
    </w:p>
    <w:p w:rsidR="00927895" w:rsidRDefault="00927895" w:rsidP="00193B7C">
      <w:pPr>
        <w:jc w:val="center"/>
        <w:rPr>
          <w:b/>
          <w:caps/>
          <w:sz w:val="26"/>
          <w:szCs w:val="26"/>
        </w:rPr>
      </w:pPr>
    </w:p>
    <w:p w:rsidR="009A5542" w:rsidRDefault="009A5542" w:rsidP="00193B7C">
      <w:pPr>
        <w:jc w:val="center"/>
        <w:rPr>
          <w:b/>
          <w:caps/>
          <w:sz w:val="26"/>
          <w:szCs w:val="26"/>
        </w:rPr>
      </w:pPr>
    </w:p>
    <w:p w:rsidR="009A5542" w:rsidRDefault="009A5542" w:rsidP="00193B7C">
      <w:pPr>
        <w:jc w:val="center"/>
        <w:rPr>
          <w:b/>
          <w:caps/>
          <w:sz w:val="26"/>
          <w:szCs w:val="26"/>
        </w:rPr>
      </w:pPr>
    </w:p>
    <w:p w:rsidR="009A5542" w:rsidRDefault="009A5542" w:rsidP="00193B7C">
      <w:pPr>
        <w:jc w:val="center"/>
        <w:rPr>
          <w:b/>
          <w:caps/>
          <w:sz w:val="26"/>
          <w:szCs w:val="26"/>
        </w:rPr>
      </w:pPr>
    </w:p>
    <w:p w:rsidR="009A5542" w:rsidRDefault="009A5542" w:rsidP="00193B7C">
      <w:pPr>
        <w:jc w:val="center"/>
        <w:rPr>
          <w:b/>
          <w:caps/>
          <w:sz w:val="26"/>
          <w:szCs w:val="26"/>
        </w:rPr>
      </w:pPr>
    </w:p>
    <w:p w:rsidR="009A5542" w:rsidRDefault="009A5542" w:rsidP="00193B7C">
      <w:pPr>
        <w:jc w:val="center"/>
        <w:rPr>
          <w:b/>
          <w:caps/>
          <w:sz w:val="26"/>
          <w:szCs w:val="26"/>
        </w:rPr>
      </w:pPr>
    </w:p>
    <w:p w:rsidR="009A5542" w:rsidRDefault="009A5542" w:rsidP="00193B7C">
      <w:pPr>
        <w:jc w:val="center"/>
        <w:rPr>
          <w:b/>
          <w:caps/>
          <w:sz w:val="26"/>
          <w:szCs w:val="26"/>
        </w:rPr>
      </w:pPr>
    </w:p>
    <w:p w:rsidR="009A5542" w:rsidRPr="00193B7C" w:rsidRDefault="009A5542" w:rsidP="00193B7C">
      <w:pPr>
        <w:jc w:val="center"/>
        <w:rPr>
          <w:b/>
          <w:caps/>
          <w:sz w:val="26"/>
          <w:szCs w:val="26"/>
        </w:rPr>
      </w:pPr>
    </w:p>
    <w:p w:rsidR="00FB5178" w:rsidRPr="00193B7C" w:rsidRDefault="00FB5178" w:rsidP="00193B7C">
      <w:pPr>
        <w:jc w:val="center"/>
        <w:rPr>
          <w:b/>
          <w:caps/>
          <w:sz w:val="26"/>
          <w:szCs w:val="26"/>
        </w:rPr>
      </w:pPr>
    </w:p>
    <w:p w:rsidR="00435106" w:rsidRPr="00193B7C" w:rsidRDefault="00655DF8" w:rsidP="00193B7C">
      <w:pPr>
        <w:jc w:val="center"/>
        <w:rPr>
          <w:b/>
          <w:caps/>
          <w:sz w:val="26"/>
          <w:szCs w:val="26"/>
        </w:rPr>
      </w:pPr>
      <w:r w:rsidRPr="00193B7C">
        <w:rPr>
          <w:b/>
          <w:caps/>
          <w:sz w:val="26"/>
          <w:szCs w:val="26"/>
        </w:rPr>
        <w:lastRenderedPageBreak/>
        <w:t>3. Контрольно-оценочные материалы</w:t>
      </w:r>
    </w:p>
    <w:p w:rsidR="00655DF8" w:rsidRPr="00193B7C" w:rsidRDefault="00655DF8" w:rsidP="00193B7C">
      <w:pPr>
        <w:ind w:firstLine="709"/>
        <w:jc w:val="center"/>
        <w:rPr>
          <w:b/>
          <w:sz w:val="26"/>
          <w:szCs w:val="26"/>
        </w:rPr>
      </w:pPr>
      <w:r w:rsidRPr="00193B7C">
        <w:rPr>
          <w:b/>
          <w:sz w:val="26"/>
          <w:szCs w:val="26"/>
        </w:rPr>
        <w:t>3.1. Текущий контроль</w:t>
      </w:r>
    </w:p>
    <w:p w:rsidR="00655DF8" w:rsidRPr="00193B7C" w:rsidRDefault="00655DF8" w:rsidP="00193B7C">
      <w:pPr>
        <w:ind w:firstLine="709"/>
        <w:jc w:val="center"/>
        <w:rPr>
          <w:b/>
          <w:sz w:val="26"/>
          <w:szCs w:val="26"/>
        </w:rPr>
      </w:pPr>
      <w:r w:rsidRPr="00193B7C">
        <w:rPr>
          <w:b/>
          <w:sz w:val="26"/>
          <w:szCs w:val="26"/>
        </w:rPr>
        <w:t>3.1.1.</w:t>
      </w:r>
      <w:r w:rsidR="006A5EEA" w:rsidRPr="00193B7C">
        <w:rPr>
          <w:b/>
          <w:sz w:val="26"/>
          <w:szCs w:val="26"/>
        </w:rPr>
        <w:t xml:space="preserve"> </w:t>
      </w:r>
      <w:r w:rsidRPr="00193B7C">
        <w:rPr>
          <w:b/>
          <w:sz w:val="26"/>
          <w:szCs w:val="26"/>
        </w:rPr>
        <w:t>Банк тестовых заданий по темам дисциплины</w:t>
      </w:r>
    </w:p>
    <w:p w:rsidR="002B3230" w:rsidRPr="00193B7C" w:rsidRDefault="002B3230" w:rsidP="00193B7C">
      <w:pPr>
        <w:ind w:firstLine="709"/>
        <w:jc w:val="both"/>
        <w:rPr>
          <w:sz w:val="26"/>
          <w:szCs w:val="26"/>
        </w:rPr>
      </w:pP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>Под физической культурой понимается:</w:t>
      </w:r>
    </w:p>
    <w:p w:rsidR="005A1CEC" w:rsidRPr="00193B7C" w:rsidRDefault="005A1CEC" w:rsidP="00193B7C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педагогический процесс по физическому совершенствованию человека;</w:t>
      </w:r>
    </w:p>
    <w:p w:rsidR="005A1CEC" w:rsidRPr="00193B7C" w:rsidRDefault="005A1CEC" w:rsidP="00193B7C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регулярные занятия физическими упражнениями, закаливание организма;</w:t>
      </w:r>
    </w:p>
    <w:p w:rsidR="005A1CEC" w:rsidRPr="00193B7C" w:rsidRDefault="005A1CEC" w:rsidP="00193B7C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достижения общества, отражающие физическое и духовное развитие человека.</w:t>
      </w: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>Какое из понятий является наиболее емким (включающим все остальные):</w:t>
      </w:r>
    </w:p>
    <w:p w:rsidR="005A1CEC" w:rsidRPr="00193B7C" w:rsidRDefault="005A1CEC" w:rsidP="00193B7C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спорт;</w:t>
      </w:r>
    </w:p>
    <w:p w:rsidR="005A1CEC" w:rsidRPr="00193B7C" w:rsidRDefault="005A1CEC" w:rsidP="00193B7C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система физического воспитания;</w:t>
      </w:r>
    </w:p>
    <w:p w:rsidR="005A1CEC" w:rsidRPr="00193B7C" w:rsidRDefault="005A1CEC" w:rsidP="00193B7C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физическая культура.</w:t>
      </w: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:rsidR="005A1CEC" w:rsidRPr="00193B7C" w:rsidRDefault="005A1CEC" w:rsidP="00193B7C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общей физической подготовкой;</w:t>
      </w:r>
    </w:p>
    <w:p w:rsidR="005A1CEC" w:rsidRPr="00193B7C" w:rsidRDefault="005A1CEC" w:rsidP="00193B7C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специальной физической подготовкой;</w:t>
      </w:r>
    </w:p>
    <w:p w:rsidR="005A1CEC" w:rsidRPr="00193B7C" w:rsidRDefault="005A1CEC" w:rsidP="00193B7C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гармонической физической подготовкой;</w:t>
      </w:r>
    </w:p>
    <w:p w:rsidR="005A1CEC" w:rsidRPr="00193B7C" w:rsidRDefault="005A1CEC" w:rsidP="00193B7C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прикладной физической подготовкой.</w:t>
      </w: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>Состояние организма, характеризующееся прогрессивными функциональными изменениями, произошедшими под влиянием повторения двигательных действий, обозначается как:</w:t>
      </w:r>
    </w:p>
    <w:p w:rsidR="005A1CEC" w:rsidRPr="00193B7C" w:rsidRDefault="005A1CEC" w:rsidP="00193B7C">
      <w:pPr>
        <w:pStyle w:val="c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развитие;</w:t>
      </w:r>
    </w:p>
    <w:p w:rsidR="005A1CEC" w:rsidRPr="00193B7C" w:rsidRDefault="005A1CEC" w:rsidP="00193B7C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закаленность;</w:t>
      </w:r>
    </w:p>
    <w:p w:rsidR="005A1CEC" w:rsidRPr="00193B7C" w:rsidRDefault="005A1CEC" w:rsidP="00193B7C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тренированность;</w:t>
      </w:r>
    </w:p>
    <w:p w:rsidR="005A1CEC" w:rsidRPr="00193B7C" w:rsidRDefault="005A1CEC" w:rsidP="00193B7C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подготовленность.</w:t>
      </w: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>К показателям физической подготовленности относятся:</w:t>
      </w:r>
    </w:p>
    <w:p w:rsidR="005A1CEC" w:rsidRPr="00193B7C" w:rsidRDefault="005A1CEC" w:rsidP="00193B7C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сила, быстрота, выносливость;</w:t>
      </w:r>
    </w:p>
    <w:p w:rsidR="005A1CEC" w:rsidRPr="00193B7C" w:rsidRDefault="005A1CEC" w:rsidP="00193B7C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рост, вес, окружность грудной клетки;</w:t>
      </w:r>
    </w:p>
    <w:p w:rsidR="005A1CEC" w:rsidRPr="00193B7C" w:rsidRDefault="005A1CEC" w:rsidP="00193B7C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 xml:space="preserve">артериальное давление, </w:t>
      </w:r>
      <w:r w:rsidR="00A37C16" w:rsidRPr="00193B7C">
        <w:rPr>
          <w:rStyle w:val="c4"/>
          <w:color w:val="000000"/>
          <w:sz w:val="26"/>
          <w:szCs w:val="26"/>
        </w:rPr>
        <w:t>частота сердечных сокращений</w:t>
      </w:r>
      <w:r w:rsidRPr="00193B7C">
        <w:rPr>
          <w:rStyle w:val="c4"/>
          <w:color w:val="000000"/>
          <w:sz w:val="26"/>
          <w:szCs w:val="26"/>
        </w:rPr>
        <w:t>;</w:t>
      </w:r>
    </w:p>
    <w:p w:rsidR="005A1CEC" w:rsidRPr="00193B7C" w:rsidRDefault="005A1CEC" w:rsidP="00193B7C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частота сердечных сокращений, частота дыхания.</w:t>
      </w: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>Совокупность упражнений, приемов и методов, направленных на обучение двигательными и другим умениям и навыкам, а также их дальнейшее совершенствование обозначается как:</w:t>
      </w:r>
    </w:p>
    <w:p w:rsidR="005A1CEC" w:rsidRPr="00193B7C" w:rsidRDefault="005A1CEC" w:rsidP="00193B7C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тренировка;</w:t>
      </w:r>
    </w:p>
    <w:p w:rsidR="005A1CEC" w:rsidRPr="00193B7C" w:rsidRDefault="005A1CEC" w:rsidP="00193B7C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методика;</w:t>
      </w:r>
    </w:p>
    <w:p w:rsidR="005A1CEC" w:rsidRPr="00193B7C" w:rsidRDefault="005A1CEC" w:rsidP="00193B7C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система знаний;</w:t>
      </w:r>
    </w:p>
    <w:p w:rsidR="005A1CEC" w:rsidRPr="00193B7C" w:rsidRDefault="005A1CEC" w:rsidP="00193B7C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педагогическое воздействие.</w:t>
      </w: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>Где проводились древнегреческие Олимпийские игры:</w:t>
      </w:r>
    </w:p>
    <w:p w:rsidR="005A1CEC" w:rsidRPr="00193B7C" w:rsidRDefault="005A1CEC" w:rsidP="00193B7C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в Олимпии;</w:t>
      </w:r>
    </w:p>
    <w:p w:rsidR="005A1CEC" w:rsidRPr="00193B7C" w:rsidRDefault="005A1CEC" w:rsidP="00193B7C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в Спарте;</w:t>
      </w:r>
    </w:p>
    <w:p w:rsidR="00A37C16" w:rsidRPr="00193B7C" w:rsidRDefault="00A37C16" w:rsidP="00193B7C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в Риме</w:t>
      </w:r>
    </w:p>
    <w:p w:rsidR="005A1CEC" w:rsidRPr="00193B7C" w:rsidRDefault="005A1CEC" w:rsidP="00193B7C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в Афинах.</w:t>
      </w: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>Почему античные Олимпийские игры называли праздниками мира</w:t>
      </w:r>
      <w:r w:rsidR="00A37C16" w:rsidRPr="00193B7C">
        <w:rPr>
          <w:rStyle w:val="c4"/>
          <w:b/>
          <w:bCs/>
          <w:color w:val="000000"/>
          <w:sz w:val="26"/>
          <w:szCs w:val="26"/>
        </w:rPr>
        <w:t>?</w:t>
      </w:r>
    </w:p>
    <w:p w:rsidR="005A1CEC" w:rsidRPr="00193B7C" w:rsidRDefault="005A1CEC" w:rsidP="00193B7C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они имели мировую известность;</w:t>
      </w:r>
    </w:p>
    <w:p w:rsidR="005A1CEC" w:rsidRPr="00193B7C" w:rsidRDefault="005A1CEC" w:rsidP="00193B7C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в них принимали участие атлеты со всего мира;</w:t>
      </w:r>
    </w:p>
    <w:p w:rsidR="005A1CEC" w:rsidRPr="00193B7C" w:rsidRDefault="005A1CEC" w:rsidP="00193B7C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в период проведения игр прекращались войны;</w:t>
      </w:r>
    </w:p>
    <w:p w:rsidR="005A1CEC" w:rsidRPr="00193B7C" w:rsidRDefault="005A1CEC" w:rsidP="00193B7C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они отличались миролюбивым характером соревнований.</w:t>
      </w: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lastRenderedPageBreak/>
        <w:t xml:space="preserve"> </w:t>
      </w:r>
      <w:r w:rsidR="003F0F48" w:rsidRPr="00193B7C">
        <w:rPr>
          <w:rStyle w:val="c4"/>
          <w:b/>
          <w:bCs/>
          <w:color w:val="000000"/>
          <w:sz w:val="26"/>
          <w:szCs w:val="26"/>
        </w:rPr>
        <w:t xml:space="preserve">Летние </w:t>
      </w:r>
      <w:r w:rsidRPr="00193B7C">
        <w:rPr>
          <w:rStyle w:val="c4"/>
          <w:b/>
          <w:bCs/>
          <w:color w:val="000000"/>
          <w:sz w:val="26"/>
          <w:szCs w:val="26"/>
        </w:rPr>
        <w:t>Олимпийские игры проводятся через каждые:</w:t>
      </w:r>
    </w:p>
    <w:p w:rsidR="005A1CEC" w:rsidRPr="00193B7C" w:rsidRDefault="005A1CEC" w:rsidP="00193B7C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5 лет;</w:t>
      </w:r>
    </w:p>
    <w:p w:rsidR="005A1CEC" w:rsidRPr="00193B7C" w:rsidRDefault="005A1CEC" w:rsidP="00193B7C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4 года;</w:t>
      </w:r>
    </w:p>
    <w:p w:rsidR="005A1CEC" w:rsidRPr="00193B7C" w:rsidRDefault="005A1CEC" w:rsidP="00193B7C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2 года;</w:t>
      </w:r>
    </w:p>
    <w:p w:rsidR="005A1CEC" w:rsidRPr="00193B7C" w:rsidRDefault="005A1CEC" w:rsidP="00193B7C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color w:val="000000"/>
          <w:sz w:val="26"/>
          <w:szCs w:val="26"/>
        </w:rPr>
        <w:t>3 года.</w:t>
      </w:r>
    </w:p>
    <w:p w:rsidR="005A1CEC" w:rsidRPr="00193B7C" w:rsidRDefault="00A37C16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Что понимается под закаливанием:</w:t>
      </w:r>
    </w:p>
    <w:p w:rsidR="005A1CEC" w:rsidRPr="00193B7C" w:rsidRDefault="005A1CEC" w:rsidP="00193B7C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посещение бани, сауны;</w:t>
      </w:r>
    </w:p>
    <w:p w:rsidR="005A1CEC" w:rsidRPr="00193B7C" w:rsidRDefault="005A1CEC" w:rsidP="00193B7C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повышение устойчивости организма к воздействию неблагоприятных условий окружающей среды;</w:t>
      </w:r>
    </w:p>
    <w:p w:rsidR="005A1CEC" w:rsidRPr="00193B7C" w:rsidRDefault="005A1CEC" w:rsidP="00193B7C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купание, принятие воздушных и солнечных ванн в летнее время;</w:t>
      </w:r>
    </w:p>
    <w:p w:rsidR="005A1CEC" w:rsidRPr="00193B7C" w:rsidRDefault="005A1CEC" w:rsidP="00193B7C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укрепление здоровья.</w:t>
      </w:r>
    </w:p>
    <w:p w:rsidR="005A1CEC" w:rsidRPr="00193B7C" w:rsidRDefault="00A12600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Техникой движений принято называть:</w:t>
      </w:r>
    </w:p>
    <w:p w:rsidR="005A1CEC" w:rsidRPr="00193B7C" w:rsidRDefault="005A1CEC" w:rsidP="00193B7C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рациональную организацию двигательных действий;</w:t>
      </w:r>
    </w:p>
    <w:p w:rsidR="005A1CEC" w:rsidRPr="00193B7C" w:rsidRDefault="005A1CEC" w:rsidP="00193B7C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состав и последовательность движений при выполнении упражнений;</w:t>
      </w:r>
    </w:p>
    <w:p w:rsidR="005A1CEC" w:rsidRPr="00193B7C" w:rsidRDefault="005A1CEC" w:rsidP="00193B7C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 организации движений при выполнении упражнений;</w:t>
      </w:r>
    </w:p>
    <w:p w:rsidR="005A1CEC" w:rsidRPr="00193B7C" w:rsidRDefault="005A1CEC" w:rsidP="00193B7C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 целесообразного решения двигательной задачи.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Это физическое качество пр</w:t>
      </w:r>
      <w:r w:rsidR="007E290B" w:rsidRPr="00193B7C">
        <w:rPr>
          <w:rStyle w:val="c4"/>
          <w:b/>
          <w:bCs/>
          <w:color w:val="000000"/>
          <w:sz w:val="26"/>
          <w:szCs w:val="26"/>
        </w:rPr>
        <w:t>оверяют тестом «челночный бег 3х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10»:</w:t>
      </w:r>
    </w:p>
    <w:p w:rsidR="005A1CEC" w:rsidRPr="00193B7C" w:rsidRDefault="005A1CEC" w:rsidP="00193B7C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выносливость;</w:t>
      </w:r>
    </w:p>
    <w:p w:rsidR="007E290B" w:rsidRPr="00193B7C" w:rsidRDefault="007E290B" w:rsidP="00193B7C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скоростные способности;</w:t>
      </w:r>
    </w:p>
    <w:p w:rsidR="005A1CEC" w:rsidRPr="00193B7C" w:rsidRDefault="005A1CEC" w:rsidP="00193B7C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координационные</w:t>
      </w:r>
      <w:r w:rsidR="007E290B" w:rsidRPr="00193B7C">
        <w:rPr>
          <w:color w:val="000000"/>
          <w:sz w:val="26"/>
          <w:szCs w:val="26"/>
        </w:rPr>
        <w:t xml:space="preserve"> способности</w:t>
      </w:r>
      <w:r w:rsidRPr="00193B7C">
        <w:rPr>
          <w:color w:val="000000"/>
          <w:sz w:val="26"/>
          <w:szCs w:val="26"/>
        </w:rPr>
        <w:t>;</w:t>
      </w:r>
    </w:p>
    <w:p w:rsidR="005A1CEC" w:rsidRPr="00193B7C" w:rsidRDefault="005A1CEC" w:rsidP="00193B7C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гибкость.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Ловкость </w:t>
      </w:r>
      <w:r w:rsidR="007E290B" w:rsidRPr="00193B7C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193B7C" w:rsidRDefault="005A1CEC" w:rsidP="00193B7C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:rsidR="005A1CEC" w:rsidRPr="00193B7C" w:rsidRDefault="005A1CEC" w:rsidP="00193B7C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способность управлять своими движениями в пространстве и времени;</w:t>
      </w:r>
    </w:p>
    <w:p w:rsidR="005A1CEC" w:rsidRPr="00193B7C" w:rsidRDefault="005A1CEC" w:rsidP="00193B7C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способность ловко управлять двигательными действиями в зависимости от уровня развития двигательных качеств человека.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Быстрота </w:t>
      </w:r>
      <w:r w:rsidR="00495538" w:rsidRPr="00193B7C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193B7C" w:rsidRDefault="00495538" w:rsidP="00193B7C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193B7C">
        <w:rPr>
          <w:sz w:val="26"/>
          <w:szCs w:val="26"/>
          <w:shd w:val="clear" w:color="auto" w:fill="FFFFFF"/>
        </w:rPr>
        <w:t>способность человека за определенный временной промежуток сделать максимальное число движений</w:t>
      </w:r>
      <w:r w:rsidR="005A1CEC" w:rsidRPr="00193B7C">
        <w:rPr>
          <w:sz w:val="26"/>
          <w:szCs w:val="26"/>
        </w:rPr>
        <w:t>;</w:t>
      </w:r>
    </w:p>
    <w:p w:rsidR="005A1CEC" w:rsidRPr="00193B7C" w:rsidRDefault="005A1CEC" w:rsidP="00193B7C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способность человека быстро набирать скорость;</w:t>
      </w:r>
    </w:p>
    <w:p w:rsidR="005A1CEC" w:rsidRPr="00193B7C" w:rsidRDefault="005A1CEC" w:rsidP="00193B7C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способность человека выполнять упражнения в беге с максимальной скоростью на короткие дистанции.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Под гибкостью как физическим качеством понимается:</w:t>
      </w:r>
    </w:p>
    <w:p w:rsidR="005A1CEC" w:rsidRPr="00193B7C" w:rsidRDefault="005A1CEC" w:rsidP="00193B7C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комплекс морфофункциональных свойств опорно-двигательного аппарата человека, определяющий глубину наклона;</w:t>
      </w:r>
    </w:p>
    <w:p w:rsidR="005A1CEC" w:rsidRPr="00193B7C" w:rsidRDefault="005A1CEC" w:rsidP="00193B7C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способность выполнять движения с большой амплитудой за счет мышечных напряжений;</w:t>
      </w:r>
    </w:p>
    <w:p w:rsidR="005A1CEC" w:rsidRPr="00193B7C" w:rsidRDefault="005A1CEC" w:rsidP="00193B7C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эластичность мышц и связок</w:t>
      </w:r>
      <w:r w:rsidR="003F0F48" w:rsidRPr="00193B7C">
        <w:rPr>
          <w:color w:val="000000"/>
          <w:sz w:val="26"/>
          <w:szCs w:val="26"/>
        </w:rPr>
        <w:t>;</w:t>
      </w:r>
    </w:p>
    <w:p w:rsidR="003F0F48" w:rsidRPr="00193B7C" w:rsidRDefault="003F0F48" w:rsidP="00193B7C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193B7C">
        <w:rPr>
          <w:sz w:val="26"/>
          <w:szCs w:val="26"/>
          <w:shd w:val="clear" w:color="auto" w:fill="FFFFFF"/>
        </w:rPr>
        <w:t>способность выполнять движения с большой амплитудой</w:t>
      </w:r>
      <w:r w:rsidRPr="00193B7C">
        <w:rPr>
          <w:sz w:val="26"/>
          <w:szCs w:val="26"/>
        </w:rPr>
        <w:t>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Сила </w:t>
      </w:r>
      <w:r w:rsidR="00495538" w:rsidRPr="00193B7C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193B7C" w:rsidRDefault="005A1CEC" w:rsidP="00193B7C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способность точно дифференцировать мышечные усилия различной величины и условиях непредвиденных ситуаций и смешанных режимов работы мышц;</w:t>
      </w:r>
    </w:p>
    <w:p w:rsidR="005A1CEC" w:rsidRPr="00193B7C" w:rsidRDefault="005A1CEC" w:rsidP="00193B7C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способность противостоять утомлению, вызываемому относительно положительными напряжениями значительной величины;</w:t>
      </w:r>
    </w:p>
    <w:p w:rsidR="005A1CEC" w:rsidRPr="00193B7C" w:rsidRDefault="005A1CEC" w:rsidP="00193B7C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способность преодолевать внешнее сопротивление или противодействовать ему с помощью мышечных усилий.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Под выносливостью как физическим качеством понимается:</w:t>
      </w:r>
    </w:p>
    <w:p w:rsidR="005A1CEC" w:rsidRPr="00193B7C" w:rsidRDefault="005A1CEC" w:rsidP="00193B7C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lastRenderedPageBreak/>
        <w:t>комплекс психофизических свойств человека, обусловливающий возможность выполнять разнообразные физические нагрузки;</w:t>
      </w:r>
    </w:p>
    <w:p w:rsidR="005A1CEC" w:rsidRPr="00193B7C" w:rsidRDefault="00495538" w:rsidP="00193B7C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193B7C">
        <w:rPr>
          <w:sz w:val="26"/>
          <w:szCs w:val="26"/>
          <w:shd w:val="clear" w:color="auto" w:fill="FFFFFF"/>
        </w:rPr>
        <w:t>способность организма противостоять утомлению</w:t>
      </w:r>
      <w:r w:rsidR="005A1CEC" w:rsidRPr="00193B7C">
        <w:rPr>
          <w:sz w:val="26"/>
          <w:szCs w:val="26"/>
        </w:rPr>
        <w:t>;</w:t>
      </w:r>
    </w:p>
    <w:p w:rsidR="005A1CEC" w:rsidRPr="00193B7C" w:rsidRDefault="005A1CEC" w:rsidP="00193B7C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способность длительно совершать физическую работу;</w:t>
      </w:r>
    </w:p>
    <w:p w:rsidR="005A1CEC" w:rsidRPr="00193B7C" w:rsidRDefault="005A1CEC" w:rsidP="00193B7C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способность сохранять заданные параметры работы.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Нагрузка физических упражнений характеризуется:</w:t>
      </w:r>
    </w:p>
    <w:p w:rsidR="005A1CEC" w:rsidRPr="00193B7C" w:rsidRDefault="00495538" w:rsidP="00193B7C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193B7C">
        <w:rPr>
          <w:sz w:val="26"/>
          <w:szCs w:val="26"/>
          <w:shd w:val="clear" w:color="auto" w:fill="FFFFFF"/>
        </w:rPr>
        <w:t>сочетанием объема и интенсивности при выполнении двигательных действий</w:t>
      </w:r>
      <w:r w:rsidR="005A1CEC" w:rsidRPr="00193B7C">
        <w:rPr>
          <w:sz w:val="26"/>
          <w:szCs w:val="26"/>
        </w:rPr>
        <w:t>;</w:t>
      </w:r>
    </w:p>
    <w:p w:rsidR="005A1CEC" w:rsidRPr="00193B7C" w:rsidRDefault="005A1CEC" w:rsidP="00193B7C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напряжением определенных мышечных групп;</w:t>
      </w:r>
    </w:p>
    <w:p w:rsidR="005A1CEC" w:rsidRPr="00193B7C" w:rsidRDefault="005A1CEC" w:rsidP="00193B7C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временем и количеством повторений двигательных действий;</w:t>
      </w:r>
    </w:p>
    <w:p w:rsidR="005A1CEC" w:rsidRPr="00193B7C" w:rsidRDefault="005A1CEC" w:rsidP="00193B7C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подготовленностью занимающихся, их возрастом и состоянием здоровья.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Активный отдых </w:t>
      </w:r>
      <w:r w:rsidR="00495538" w:rsidRPr="00193B7C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193B7C" w:rsidRDefault="005A1CEC" w:rsidP="00193B7C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специфическая подготовка спортсмена к предстоящим соревнованиям;</w:t>
      </w:r>
    </w:p>
    <w:p w:rsidR="005A1CEC" w:rsidRPr="00193B7C" w:rsidRDefault="005A1CEC" w:rsidP="00193B7C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двигательная деятельность, снимающая утомление и способствующая восстановлению работоспособности;</w:t>
      </w:r>
    </w:p>
    <w:p w:rsidR="005A1CEC" w:rsidRPr="00193B7C" w:rsidRDefault="005A1CEC" w:rsidP="00193B7C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деятельность, направленная на совершенствование двигательного действия в изменяющихся условиях.</w:t>
      </w:r>
    </w:p>
    <w:p w:rsidR="005A1CEC" w:rsidRPr="00193B7C" w:rsidRDefault="0049553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При беге на длинные дистанции по правилам соревнований применяется:</w:t>
      </w:r>
    </w:p>
    <w:p w:rsidR="005A1CEC" w:rsidRPr="00193B7C" w:rsidRDefault="005A1CEC" w:rsidP="00193B7C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низкий старт;</w:t>
      </w:r>
    </w:p>
    <w:p w:rsidR="005A1CEC" w:rsidRPr="00193B7C" w:rsidRDefault="005A1CEC" w:rsidP="00193B7C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высокий старт;</w:t>
      </w:r>
    </w:p>
    <w:p w:rsidR="005A1CEC" w:rsidRPr="00193B7C" w:rsidRDefault="005A1CEC" w:rsidP="00193B7C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вид старта по желанию бегуна.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В переводе с греческого «гимнастика» означает:</w:t>
      </w:r>
    </w:p>
    <w:p w:rsidR="005A1CEC" w:rsidRPr="00193B7C" w:rsidRDefault="005A1CEC" w:rsidP="00193B7C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гибкий;</w:t>
      </w:r>
    </w:p>
    <w:p w:rsidR="005A1CEC" w:rsidRPr="00193B7C" w:rsidRDefault="005A1CEC" w:rsidP="00193B7C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упражняю;</w:t>
      </w:r>
    </w:p>
    <w:p w:rsidR="005A1CEC" w:rsidRPr="00193B7C" w:rsidRDefault="005A1CEC" w:rsidP="00193B7C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преодолевающий.</w:t>
      </w:r>
    </w:p>
    <w:p w:rsidR="005A1CEC" w:rsidRPr="00193B7C" w:rsidRDefault="00236B3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Простейши</w:t>
      </w:r>
      <w:r w:rsidR="00363539" w:rsidRPr="00193B7C">
        <w:rPr>
          <w:rStyle w:val="c4"/>
          <w:b/>
          <w:bCs/>
          <w:color w:val="000000"/>
          <w:sz w:val="26"/>
          <w:szCs w:val="26"/>
        </w:rPr>
        <w:t>й комплекс ОРУ (обще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развивающи</w:t>
      </w:r>
      <w:r w:rsidR="00363539" w:rsidRPr="00193B7C">
        <w:rPr>
          <w:rStyle w:val="c4"/>
          <w:b/>
          <w:bCs/>
          <w:color w:val="000000"/>
          <w:sz w:val="26"/>
          <w:szCs w:val="26"/>
        </w:rPr>
        <w:t>х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 упражнени</w:t>
      </w:r>
      <w:r w:rsidR="00363539" w:rsidRPr="00193B7C">
        <w:rPr>
          <w:rStyle w:val="c4"/>
          <w:b/>
          <w:bCs/>
          <w:color w:val="000000"/>
          <w:sz w:val="26"/>
          <w:szCs w:val="26"/>
        </w:rPr>
        <w:t>й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) начинается с упражнени</w:t>
      </w:r>
      <w:r w:rsidR="00363539" w:rsidRPr="00193B7C">
        <w:rPr>
          <w:rStyle w:val="c4"/>
          <w:b/>
          <w:bCs/>
          <w:color w:val="000000"/>
          <w:sz w:val="26"/>
          <w:szCs w:val="26"/>
        </w:rPr>
        <w:t>й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:</w:t>
      </w:r>
    </w:p>
    <w:p w:rsidR="005A1CEC" w:rsidRPr="00193B7C" w:rsidRDefault="00363539" w:rsidP="00193B7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для крупных мышечных групп</w:t>
      </w:r>
      <w:r w:rsidR="005A1CEC" w:rsidRPr="00193B7C">
        <w:rPr>
          <w:color w:val="000000"/>
          <w:sz w:val="26"/>
          <w:szCs w:val="26"/>
        </w:rPr>
        <w:t>;</w:t>
      </w:r>
    </w:p>
    <w:p w:rsidR="005A1CEC" w:rsidRPr="00193B7C" w:rsidRDefault="00363539" w:rsidP="00193B7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для мелких мышечных групп</w:t>
      </w:r>
      <w:r w:rsidR="005A1CEC" w:rsidRPr="00193B7C">
        <w:rPr>
          <w:color w:val="000000"/>
          <w:sz w:val="26"/>
          <w:szCs w:val="26"/>
        </w:rPr>
        <w:t>;</w:t>
      </w:r>
    </w:p>
    <w:p w:rsidR="005A1CEC" w:rsidRPr="00193B7C" w:rsidRDefault="005A1CEC" w:rsidP="00193B7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махового характера;</w:t>
      </w:r>
    </w:p>
    <w:p w:rsidR="005A1CEC" w:rsidRPr="00193B7C" w:rsidRDefault="00363539" w:rsidP="00193B7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не имеет значения</w:t>
      </w:r>
      <w:r w:rsidR="005A1CEC" w:rsidRPr="00193B7C">
        <w:rPr>
          <w:color w:val="000000"/>
          <w:sz w:val="26"/>
          <w:szCs w:val="26"/>
        </w:rPr>
        <w:t>.</w:t>
      </w:r>
    </w:p>
    <w:p w:rsidR="005A1CEC" w:rsidRPr="00193B7C" w:rsidRDefault="00236B3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Правила баскетбола при ничейном счете в основное время предусматривают дополнительный период продолжительностью:</w:t>
      </w:r>
    </w:p>
    <w:p w:rsidR="005A1CEC" w:rsidRPr="00193B7C" w:rsidRDefault="005A1CEC" w:rsidP="00193B7C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3 минуты;</w:t>
      </w:r>
    </w:p>
    <w:p w:rsidR="005A1CEC" w:rsidRPr="00193B7C" w:rsidRDefault="005A1CEC" w:rsidP="00193B7C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7 минут;</w:t>
      </w:r>
    </w:p>
    <w:p w:rsidR="005A1CEC" w:rsidRPr="00193B7C" w:rsidRDefault="005A1CEC" w:rsidP="00193B7C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5 минут;</w:t>
      </w:r>
    </w:p>
    <w:p w:rsidR="005A1CEC" w:rsidRPr="00193B7C" w:rsidRDefault="005A1CEC" w:rsidP="00193B7C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10 минут.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Два очка в баскетболе засчитывается при броске в корзину:</w:t>
      </w:r>
    </w:p>
    <w:p w:rsidR="005A1CEC" w:rsidRPr="00193B7C" w:rsidRDefault="005A1CEC" w:rsidP="00193B7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из зоны нападения;</w:t>
      </w:r>
    </w:p>
    <w:p w:rsidR="005A1CEC" w:rsidRPr="00193B7C" w:rsidRDefault="005A1CEC" w:rsidP="00193B7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 любой точки площадки;</w:t>
      </w:r>
    </w:p>
    <w:p w:rsidR="005A1CEC" w:rsidRPr="00193B7C" w:rsidRDefault="005A1CEC" w:rsidP="00193B7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из зоны защиты;</w:t>
      </w:r>
    </w:p>
    <w:p w:rsidR="005A1CEC" w:rsidRPr="00193B7C" w:rsidRDefault="005A1CEC" w:rsidP="00193B7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 любого места внутри трех очковой линии.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Правилами волейбола каждой команде во время игры предоставлено максимум</w:t>
      </w:r>
      <w:r w:rsidR="00363539" w:rsidRPr="00193B7C">
        <w:rPr>
          <w:rStyle w:val="c4"/>
          <w:b/>
          <w:bCs/>
          <w:color w:val="000000"/>
          <w:sz w:val="26"/>
          <w:szCs w:val="26"/>
        </w:rPr>
        <w:t xml:space="preserve"> …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363539" w:rsidRPr="00193B7C">
        <w:rPr>
          <w:rStyle w:val="c4"/>
          <w:b/>
          <w:bCs/>
          <w:color w:val="000000"/>
          <w:sz w:val="26"/>
          <w:szCs w:val="26"/>
        </w:rPr>
        <w:t>передачи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 для возвращения мяча на сторону соперника (не считая касания на блоке):</w:t>
      </w:r>
    </w:p>
    <w:p w:rsidR="005A1CEC" w:rsidRPr="00193B7C" w:rsidRDefault="005A1CEC" w:rsidP="00193B7C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2;</w:t>
      </w:r>
    </w:p>
    <w:p w:rsidR="005A1CEC" w:rsidRPr="00193B7C" w:rsidRDefault="005A1CEC" w:rsidP="00193B7C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4;</w:t>
      </w:r>
    </w:p>
    <w:p w:rsidR="005A1CEC" w:rsidRPr="00193B7C" w:rsidRDefault="005A1CEC" w:rsidP="00193B7C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3;</w:t>
      </w:r>
    </w:p>
    <w:p w:rsidR="005A1CEC" w:rsidRPr="00193B7C" w:rsidRDefault="005A1CEC" w:rsidP="00193B7C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5.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lastRenderedPageBreak/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:rsidR="005A1CEC" w:rsidRPr="00193B7C" w:rsidRDefault="005A1CEC" w:rsidP="00193B7C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гимнастикой;</w:t>
      </w:r>
    </w:p>
    <w:p w:rsidR="005A1CEC" w:rsidRPr="00193B7C" w:rsidRDefault="005A1CEC" w:rsidP="00193B7C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соревнованием;</w:t>
      </w:r>
    </w:p>
    <w:p w:rsidR="00363539" w:rsidRPr="00193B7C" w:rsidRDefault="00363539" w:rsidP="00193B7C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тренировкой;</w:t>
      </w:r>
    </w:p>
    <w:p w:rsidR="005A1CEC" w:rsidRPr="00193B7C" w:rsidRDefault="005A1CEC" w:rsidP="00193B7C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видом спорта.</w:t>
      </w: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>Пять олимпийских колец символизируют:</w:t>
      </w:r>
    </w:p>
    <w:p w:rsidR="005A1CEC" w:rsidRPr="00193B7C" w:rsidRDefault="005A1CEC" w:rsidP="00193B7C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пять принципов олимпийского движения;</w:t>
      </w:r>
    </w:p>
    <w:p w:rsidR="005A1CEC" w:rsidRPr="00193B7C" w:rsidRDefault="005A1CEC" w:rsidP="00193B7C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основные цвета флагов стран-участниц Игр Олимпиады;</w:t>
      </w:r>
    </w:p>
    <w:p w:rsidR="005A1CEC" w:rsidRPr="00193B7C" w:rsidRDefault="005A1CEC" w:rsidP="00193B7C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союз континентов;</w:t>
      </w:r>
    </w:p>
    <w:p w:rsidR="005A1CEC" w:rsidRPr="00193B7C" w:rsidRDefault="005A1CEC" w:rsidP="00193B7C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повсеместное становление спорта на службу гармонического развития человека.</w:t>
      </w:r>
    </w:p>
    <w:p w:rsidR="005A1CEC" w:rsidRPr="00193B7C" w:rsidRDefault="005A1CEC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>Один из способов прыжка в длину в легкой атлетике обозначается как прыжок:</w:t>
      </w:r>
    </w:p>
    <w:p w:rsidR="005A1CEC" w:rsidRPr="00193B7C" w:rsidRDefault="00363539" w:rsidP="00193B7C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тройной</w:t>
      </w:r>
      <w:r w:rsidR="005A1CEC" w:rsidRPr="00193B7C">
        <w:rPr>
          <w:color w:val="000000"/>
          <w:sz w:val="26"/>
          <w:szCs w:val="26"/>
        </w:rPr>
        <w:t>;</w:t>
      </w:r>
    </w:p>
    <w:p w:rsidR="005A1CEC" w:rsidRPr="00193B7C" w:rsidRDefault="005A1CEC" w:rsidP="00193B7C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перешагиванием;</w:t>
      </w:r>
    </w:p>
    <w:p w:rsidR="005A1CEC" w:rsidRPr="00193B7C" w:rsidRDefault="005A1CEC" w:rsidP="00193B7C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перекатом;</w:t>
      </w:r>
    </w:p>
    <w:p w:rsidR="005A1CEC" w:rsidRPr="00193B7C" w:rsidRDefault="005A1CEC" w:rsidP="00193B7C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ножницами.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Гиподинамия </w:t>
      </w:r>
      <w:r w:rsidR="00363539" w:rsidRPr="00193B7C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193B7C" w:rsidRDefault="005A1CEC" w:rsidP="00193B7C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пониженная двигательная активность человека;</w:t>
      </w:r>
    </w:p>
    <w:p w:rsidR="005A1CEC" w:rsidRPr="00193B7C" w:rsidRDefault="005A1CEC" w:rsidP="00193B7C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повышенная двигательная активность человека;</w:t>
      </w:r>
    </w:p>
    <w:p w:rsidR="005A1CEC" w:rsidRPr="00193B7C" w:rsidRDefault="005A1CEC" w:rsidP="00193B7C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нехватка витаминов в организме;</w:t>
      </w:r>
    </w:p>
    <w:p w:rsidR="005A1CEC" w:rsidRPr="00193B7C" w:rsidRDefault="005A1CEC" w:rsidP="00193B7C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чрезмерное питание.</w:t>
      </w:r>
    </w:p>
    <w:p w:rsidR="005A1CEC" w:rsidRPr="00193B7C" w:rsidRDefault="004C6228" w:rsidP="00193B7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93B7C">
        <w:rPr>
          <w:rStyle w:val="c4"/>
          <w:b/>
          <w:bCs/>
          <w:color w:val="000000"/>
          <w:sz w:val="26"/>
          <w:szCs w:val="26"/>
        </w:rPr>
        <w:t>Олимпийский девиз, выражающий устремления олимпийского движения, звучит как:</w:t>
      </w:r>
    </w:p>
    <w:p w:rsidR="005A1CEC" w:rsidRPr="00193B7C" w:rsidRDefault="005A1CEC" w:rsidP="00193B7C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 xml:space="preserve"> «Быстрее, выше, сильнее»;</w:t>
      </w:r>
    </w:p>
    <w:p w:rsidR="005A1CEC" w:rsidRPr="00193B7C" w:rsidRDefault="005A1CEC" w:rsidP="00193B7C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 xml:space="preserve"> «Главное не победа, а участие»;</w:t>
      </w:r>
    </w:p>
    <w:p w:rsidR="005A1CEC" w:rsidRPr="00193B7C" w:rsidRDefault="005A1CEC" w:rsidP="00193B7C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93B7C">
        <w:rPr>
          <w:color w:val="000000"/>
          <w:sz w:val="26"/>
          <w:szCs w:val="26"/>
        </w:rPr>
        <w:t>«О</w:t>
      </w:r>
      <w:r w:rsidR="00363539" w:rsidRPr="00193B7C">
        <w:rPr>
          <w:color w:val="000000"/>
          <w:sz w:val="26"/>
          <w:szCs w:val="26"/>
        </w:rPr>
        <w:t>,</w:t>
      </w:r>
      <w:r w:rsidRPr="00193B7C">
        <w:rPr>
          <w:color w:val="000000"/>
          <w:sz w:val="26"/>
          <w:szCs w:val="26"/>
        </w:rPr>
        <w:t xml:space="preserve"> спорт </w:t>
      </w:r>
      <w:r w:rsidR="00363539" w:rsidRPr="00193B7C">
        <w:rPr>
          <w:color w:val="000000"/>
          <w:sz w:val="26"/>
          <w:szCs w:val="26"/>
        </w:rPr>
        <w:t>–</w:t>
      </w:r>
      <w:r w:rsidRPr="00193B7C">
        <w:rPr>
          <w:color w:val="000000"/>
          <w:sz w:val="26"/>
          <w:szCs w:val="26"/>
        </w:rPr>
        <w:t xml:space="preserve"> ты мир!».</w:t>
      </w:r>
    </w:p>
    <w:p w:rsidR="002B3230" w:rsidRPr="00193B7C" w:rsidRDefault="002B3230" w:rsidP="00193B7C">
      <w:pPr>
        <w:ind w:firstLine="709"/>
        <w:jc w:val="both"/>
        <w:rPr>
          <w:sz w:val="26"/>
          <w:szCs w:val="26"/>
        </w:rPr>
      </w:pPr>
    </w:p>
    <w:p w:rsidR="00BB736C" w:rsidRPr="00193B7C" w:rsidRDefault="00BB736C" w:rsidP="00193B7C">
      <w:pPr>
        <w:ind w:firstLine="709"/>
        <w:jc w:val="both"/>
        <w:rPr>
          <w:sz w:val="26"/>
          <w:szCs w:val="26"/>
        </w:rPr>
      </w:pPr>
    </w:p>
    <w:p w:rsidR="00BB736C" w:rsidRPr="00193B7C" w:rsidRDefault="00BB736C" w:rsidP="00193B7C">
      <w:pPr>
        <w:ind w:firstLine="709"/>
        <w:jc w:val="both"/>
        <w:rPr>
          <w:sz w:val="26"/>
          <w:szCs w:val="26"/>
        </w:rPr>
      </w:pPr>
    </w:p>
    <w:p w:rsidR="00BE135C" w:rsidRPr="00193B7C" w:rsidRDefault="00BE135C" w:rsidP="00193B7C">
      <w:pPr>
        <w:ind w:firstLine="709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Ответы</w:t>
      </w:r>
      <w:r w:rsidR="00404FE5" w:rsidRPr="00193B7C">
        <w:rPr>
          <w:sz w:val="26"/>
          <w:szCs w:val="26"/>
        </w:rPr>
        <w:t xml:space="preserve"> к тесту</w:t>
      </w:r>
      <w:r w:rsidR="00417B47" w:rsidRPr="00193B7C">
        <w:rPr>
          <w:sz w:val="26"/>
          <w:szCs w:val="26"/>
        </w:rPr>
        <w:t>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655"/>
        <w:gridCol w:w="709"/>
        <w:gridCol w:w="709"/>
        <w:gridCol w:w="710"/>
        <w:gridCol w:w="710"/>
        <w:gridCol w:w="710"/>
        <w:gridCol w:w="710"/>
        <w:gridCol w:w="710"/>
        <w:gridCol w:w="710"/>
        <w:gridCol w:w="723"/>
        <w:gridCol w:w="705"/>
        <w:gridCol w:w="681"/>
        <w:gridCol w:w="656"/>
        <w:gridCol w:w="625"/>
        <w:gridCol w:w="590"/>
      </w:tblGrid>
      <w:tr w:rsidR="00BE135C" w:rsidRPr="00193B7C" w:rsidTr="00BE135C">
        <w:tc>
          <w:tcPr>
            <w:tcW w:w="655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10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10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10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10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10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10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23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05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681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656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625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590" w:type="dxa"/>
          </w:tcPr>
          <w:p w:rsidR="00BE135C" w:rsidRPr="00193B7C" w:rsidRDefault="00BE135C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15</w:t>
            </w:r>
          </w:p>
        </w:tc>
      </w:tr>
      <w:tr w:rsidR="00BE135C" w:rsidRPr="00193B7C" w:rsidTr="00BE135C">
        <w:tc>
          <w:tcPr>
            <w:tcW w:w="655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б</w:t>
            </w:r>
          </w:p>
        </w:tc>
        <w:tc>
          <w:tcPr>
            <w:tcW w:w="723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б</w:t>
            </w:r>
          </w:p>
        </w:tc>
        <w:tc>
          <w:tcPr>
            <w:tcW w:w="705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а</w:t>
            </w:r>
          </w:p>
        </w:tc>
        <w:tc>
          <w:tcPr>
            <w:tcW w:w="681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:rsidR="00BE135C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г</w:t>
            </w:r>
          </w:p>
        </w:tc>
      </w:tr>
      <w:tr w:rsidR="00BE135C" w:rsidRPr="00193B7C" w:rsidTr="00BE135C">
        <w:tc>
          <w:tcPr>
            <w:tcW w:w="655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709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709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710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710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710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710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710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710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723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25</w:t>
            </w:r>
          </w:p>
        </w:tc>
        <w:tc>
          <w:tcPr>
            <w:tcW w:w="705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681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27</w:t>
            </w:r>
          </w:p>
        </w:tc>
        <w:tc>
          <w:tcPr>
            <w:tcW w:w="656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28</w:t>
            </w:r>
          </w:p>
        </w:tc>
        <w:tc>
          <w:tcPr>
            <w:tcW w:w="625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29</w:t>
            </w:r>
          </w:p>
        </w:tc>
        <w:tc>
          <w:tcPr>
            <w:tcW w:w="590" w:type="dxa"/>
          </w:tcPr>
          <w:p w:rsidR="00BE135C" w:rsidRPr="00193B7C" w:rsidRDefault="00311C3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30</w:t>
            </w:r>
          </w:p>
        </w:tc>
      </w:tr>
      <w:tr w:rsidR="00311C3B" w:rsidRPr="00193B7C" w:rsidTr="00BE135C">
        <w:tc>
          <w:tcPr>
            <w:tcW w:w="655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б</w:t>
            </w:r>
          </w:p>
        </w:tc>
        <w:tc>
          <w:tcPr>
            <w:tcW w:w="709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г</w:t>
            </w:r>
          </w:p>
        </w:tc>
        <w:tc>
          <w:tcPr>
            <w:tcW w:w="723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в</w:t>
            </w:r>
          </w:p>
        </w:tc>
        <w:tc>
          <w:tcPr>
            <w:tcW w:w="705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б</w:t>
            </w:r>
          </w:p>
        </w:tc>
        <w:tc>
          <w:tcPr>
            <w:tcW w:w="681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:rsidR="00311C3B" w:rsidRPr="00193B7C" w:rsidRDefault="00411F08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а</w:t>
            </w:r>
          </w:p>
        </w:tc>
      </w:tr>
    </w:tbl>
    <w:p w:rsidR="002B3230" w:rsidRPr="00193B7C" w:rsidRDefault="002B3230" w:rsidP="00193B7C">
      <w:pPr>
        <w:ind w:firstLine="709"/>
        <w:jc w:val="both"/>
        <w:rPr>
          <w:sz w:val="26"/>
          <w:szCs w:val="26"/>
        </w:rPr>
      </w:pPr>
    </w:p>
    <w:p w:rsidR="00B91D5E" w:rsidRPr="00193B7C" w:rsidRDefault="004058E8" w:rsidP="00193B7C">
      <w:pPr>
        <w:ind w:firstLine="709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Критерии оценивания: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3261"/>
        <w:gridCol w:w="3543"/>
      </w:tblGrid>
      <w:tr w:rsidR="00C770BE" w:rsidRPr="00193B7C" w:rsidTr="00C770BE">
        <w:tc>
          <w:tcPr>
            <w:tcW w:w="3402" w:type="dxa"/>
          </w:tcPr>
          <w:p w:rsidR="00C770BE" w:rsidRPr="00193B7C" w:rsidRDefault="00C770BE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«Удовлетворительно»</w:t>
            </w:r>
          </w:p>
        </w:tc>
        <w:tc>
          <w:tcPr>
            <w:tcW w:w="3261" w:type="dxa"/>
          </w:tcPr>
          <w:p w:rsidR="00C770BE" w:rsidRPr="00193B7C" w:rsidRDefault="00C770BE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«Хорошо»</w:t>
            </w:r>
          </w:p>
        </w:tc>
        <w:tc>
          <w:tcPr>
            <w:tcW w:w="3543" w:type="dxa"/>
          </w:tcPr>
          <w:p w:rsidR="00C770BE" w:rsidRPr="00193B7C" w:rsidRDefault="00C770BE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«Отлично»</w:t>
            </w:r>
          </w:p>
        </w:tc>
      </w:tr>
      <w:tr w:rsidR="00C770BE" w:rsidRPr="00193B7C" w:rsidTr="00C770BE">
        <w:tc>
          <w:tcPr>
            <w:tcW w:w="3402" w:type="dxa"/>
          </w:tcPr>
          <w:p w:rsidR="00C770BE" w:rsidRPr="00193B7C" w:rsidRDefault="00E96C1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</w:t>
            </w:r>
            <w:r w:rsidR="00F42847" w:rsidRPr="00193B7C">
              <w:rPr>
                <w:sz w:val="26"/>
                <w:szCs w:val="26"/>
              </w:rPr>
              <w:t>5</w:t>
            </w:r>
            <w:r w:rsidRPr="00193B7C">
              <w:rPr>
                <w:sz w:val="26"/>
                <w:szCs w:val="26"/>
              </w:rPr>
              <w:t>-19 баллов</w:t>
            </w:r>
          </w:p>
          <w:p w:rsidR="001F5AA2" w:rsidRPr="00193B7C" w:rsidRDefault="001F5AA2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(5</w:t>
            </w:r>
            <w:r w:rsidR="00F42847" w:rsidRPr="00193B7C">
              <w:rPr>
                <w:sz w:val="26"/>
                <w:szCs w:val="26"/>
              </w:rPr>
              <w:t>0</w:t>
            </w:r>
            <w:r w:rsidRPr="00193B7C">
              <w:rPr>
                <w:sz w:val="26"/>
                <w:szCs w:val="26"/>
              </w:rPr>
              <w:t>-65%)</w:t>
            </w:r>
          </w:p>
        </w:tc>
        <w:tc>
          <w:tcPr>
            <w:tcW w:w="3261" w:type="dxa"/>
          </w:tcPr>
          <w:p w:rsidR="00C770BE" w:rsidRPr="00193B7C" w:rsidRDefault="00E96C1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20-25 баллов</w:t>
            </w:r>
          </w:p>
          <w:p w:rsidR="001F5AA2" w:rsidRPr="00193B7C" w:rsidRDefault="001F5AA2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(66-84%)</w:t>
            </w:r>
          </w:p>
        </w:tc>
        <w:tc>
          <w:tcPr>
            <w:tcW w:w="3543" w:type="dxa"/>
          </w:tcPr>
          <w:p w:rsidR="00C770BE" w:rsidRPr="00193B7C" w:rsidRDefault="00E96C1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26-30 баллов</w:t>
            </w:r>
          </w:p>
          <w:p w:rsidR="001F5AA2" w:rsidRPr="00193B7C" w:rsidRDefault="001F5AA2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(85-100%)</w:t>
            </w:r>
          </w:p>
        </w:tc>
      </w:tr>
    </w:tbl>
    <w:p w:rsidR="004058E8" w:rsidRPr="00193B7C" w:rsidRDefault="004058E8" w:rsidP="00193B7C">
      <w:pPr>
        <w:ind w:firstLine="709"/>
        <w:jc w:val="both"/>
        <w:rPr>
          <w:sz w:val="26"/>
          <w:szCs w:val="26"/>
        </w:rPr>
      </w:pPr>
    </w:p>
    <w:p w:rsidR="00B91D5E" w:rsidRPr="00193B7C" w:rsidRDefault="00B91D5E" w:rsidP="00193B7C">
      <w:pPr>
        <w:ind w:firstLine="709"/>
        <w:jc w:val="both"/>
        <w:rPr>
          <w:b/>
          <w:sz w:val="26"/>
          <w:szCs w:val="26"/>
        </w:rPr>
      </w:pPr>
      <w:r w:rsidRPr="00193B7C">
        <w:rPr>
          <w:b/>
          <w:sz w:val="26"/>
          <w:szCs w:val="26"/>
        </w:rPr>
        <w:t xml:space="preserve">3.1.2. </w:t>
      </w:r>
      <w:r w:rsidR="00A6309B" w:rsidRPr="00193B7C">
        <w:rPr>
          <w:b/>
          <w:sz w:val="26"/>
          <w:szCs w:val="26"/>
        </w:rPr>
        <w:t>Нормативы</w:t>
      </w:r>
      <w:r w:rsidR="006E05B9" w:rsidRPr="00193B7C">
        <w:rPr>
          <w:b/>
          <w:sz w:val="26"/>
          <w:szCs w:val="26"/>
        </w:rPr>
        <w:t xml:space="preserve"> </w:t>
      </w:r>
      <w:r w:rsidR="00F24F35" w:rsidRPr="00193B7C">
        <w:rPr>
          <w:b/>
          <w:sz w:val="26"/>
          <w:szCs w:val="26"/>
        </w:rPr>
        <w:t>для оценивания физической и технической подготовленности</w:t>
      </w:r>
    </w:p>
    <w:p w:rsidR="00F24F35" w:rsidRPr="00193B7C" w:rsidRDefault="00F24F35" w:rsidP="00193B7C">
      <w:pPr>
        <w:ind w:firstLine="709"/>
        <w:jc w:val="both"/>
        <w:rPr>
          <w:sz w:val="26"/>
          <w:szCs w:val="26"/>
        </w:rPr>
      </w:pPr>
    </w:p>
    <w:p w:rsidR="00727C11" w:rsidRPr="00193B7C" w:rsidRDefault="003744E1" w:rsidP="00193B7C">
      <w:pPr>
        <w:ind w:firstLine="709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Контрольные н</w:t>
      </w:r>
      <w:r w:rsidR="001F394B" w:rsidRPr="00193B7C">
        <w:rPr>
          <w:sz w:val="26"/>
          <w:szCs w:val="26"/>
        </w:rPr>
        <w:t xml:space="preserve">ормативы </w:t>
      </w:r>
      <w:r w:rsidRPr="00193B7C">
        <w:rPr>
          <w:sz w:val="26"/>
          <w:szCs w:val="26"/>
        </w:rPr>
        <w:t>по</w:t>
      </w:r>
      <w:r w:rsidR="001F394B" w:rsidRPr="00193B7C">
        <w:rPr>
          <w:sz w:val="26"/>
          <w:szCs w:val="26"/>
        </w:rPr>
        <w:t xml:space="preserve"> </w:t>
      </w:r>
      <w:r w:rsidR="00F57D9A" w:rsidRPr="00193B7C">
        <w:rPr>
          <w:sz w:val="26"/>
          <w:szCs w:val="26"/>
        </w:rPr>
        <w:t>ОФП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A6309B" w:rsidRPr="00193B7C" w:rsidTr="000429A6">
        <w:tc>
          <w:tcPr>
            <w:tcW w:w="5103" w:type="dxa"/>
            <w:vMerge w:val="restart"/>
            <w:vAlign w:val="center"/>
          </w:tcPr>
          <w:p w:rsidR="00A6309B" w:rsidRPr="00193B7C" w:rsidRDefault="00A6309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 xml:space="preserve">Название </w:t>
            </w:r>
            <w:r w:rsidR="001F394B" w:rsidRPr="00193B7C">
              <w:rPr>
                <w:b/>
                <w:sz w:val="26"/>
                <w:szCs w:val="26"/>
              </w:rPr>
              <w:t>норматива</w:t>
            </w:r>
            <w:r w:rsidRPr="00193B7C">
              <w:rPr>
                <w:b/>
                <w:sz w:val="26"/>
                <w:szCs w:val="26"/>
              </w:rPr>
              <w:t xml:space="preserve"> / оценка</w:t>
            </w:r>
          </w:p>
        </w:tc>
        <w:tc>
          <w:tcPr>
            <w:tcW w:w="2552" w:type="dxa"/>
            <w:gridSpan w:val="3"/>
            <w:vAlign w:val="center"/>
          </w:tcPr>
          <w:p w:rsidR="00A6309B" w:rsidRPr="00193B7C" w:rsidRDefault="00A6309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A6309B" w:rsidRPr="00193B7C" w:rsidRDefault="00A6309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Девушки</w:t>
            </w:r>
          </w:p>
        </w:tc>
      </w:tr>
      <w:tr w:rsidR="00A6309B" w:rsidRPr="00193B7C" w:rsidTr="000429A6">
        <w:tc>
          <w:tcPr>
            <w:tcW w:w="5103" w:type="dxa"/>
            <w:vMerge/>
            <w:vAlign w:val="center"/>
          </w:tcPr>
          <w:p w:rsidR="00A6309B" w:rsidRPr="00193B7C" w:rsidRDefault="00A6309B" w:rsidP="00193B7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A6309B" w:rsidRPr="00193B7C" w:rsidRDefault="00A6309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A6309B" w:rsidRPr="00193B7C" w:rsidRDefault="00A6309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A6309B" w:rsidRPr="00193B7C" w:rsidRDefault="00A6309B" w:rsidP="00193B7C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A6309B" w:rsidRPr="00193B7C" w:rsidRDefault="00A6309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A6309B" w:rsidRPr="00193B7C" w:rsidRDefault="00A6309B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A6309B" w:rsidRPr="00193B7C" w:rsidRDefault="00A6309B" w:rsidP="00193B7C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«5»</w:t>
            </w:r>
          </w:p>
        </w:tc>
      </w:tr>
      <w:tr w:rsidR="00A6309B" w:rsidRPr="00193B7C" w:rsidTr="000429A6">
        <w:tc>
          <w:tcPr>
            <w:tcW w:w="5103" w:type="dxa"/>
          </w:tcPr>
          <w:p w:rsidR="00A6309B" w:rsidRPr="00193B7C" w:rsidRDefault="00406D9F" w:rsidP="00193B7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lastRenderedPageBreak/>
              <w:t>Бег на 100 м</w:t>
            </w:r>
            <w:r w:rsidR="00916E9F" w:rsidRPr="00193B7C">
              <w:rPr>
                <w:rFonts w:ascii="Times New Roman" w:hAnsi="Times New Roman"/>
                <w:sz w:val="26"/>
                <w:szCs w:val="26"/>
              </w:rPr>
              <w:t>;</w:t>
            </w:r>
            <w:r w:rsidRPr="00193B7C">
              <w:rPr>
                <w:rFonts w:ascii="Times New Roman" w:hAnsi="Times New Roman"/>
                <w:sz w:val="26"/>
                <w:szCs w:val="26"/>
              </w:rPr>
              <w:t xml:space="preserve"> с</w:t>
            </w:r>
          </w:p>
        </w:tc>
        <w:tc>
          <w:tcPr>
            <w:tcW w:w="851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14,6</w:t>
            </w:r>
          </w:p>
        </w:tc>
        <w:tc>
          <w:tcPr>
            <w:tcW w:w="850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14,3</w:t>
            </w:r>
          </w:p>
        </w:tc>
        <w:tc>
          <w:tcPr>
            <w:tcW w:w="851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13,4</w:t>
            </w:r>
          </w:p>
        </w:tc>
        <w:tc>
          <w:tcPr>
            <w:tcW w:w="968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17,6</w:t>
            </w:r>
          </w:p>
        </w:tc>
        <w:tc>
          <w:tcPr>
            <w:tcW w:w="851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17,2</w:t>
            </w:r>
          </w:p>
        </w:tc>
        <w:tc>
          <w:tcPr>
            <w:tcW w:w="815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16,0</w:t>
            </w:r>
          </w:p>
        </w:tc>
      </w:tr>
      <w:tr w:rsidR="00A6309B" w:rsidRPr="00193B7C" w:rsidTr="000429A6">
        <w:tc>
          <w:tcPr>
            <w:tcW w:w="5103" w:type="dxa"/>
          </w:tcPr>
          <w:p w:rsidR="00A6309B" w:rsidRPr="00193B7C" w:rsidRDefault="00406D9F" w:rsidP="00193B7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Бег на 2000 м (девушки), на 3000 м (юноши)</w:t>
            </w:r>
            <w:r w:rsidR="00916E9F" w:rsidRPr="00193B7C">
              <w:rPr>
                <w:rFonts w:ascii="Times New Roman" w:hAnsi="Times New Roman"/>
                <w:sz w:val="26"/>
                <w:szCs w:val="26"/>
              </w:rPr>
              <w:t>;</w:t>
            </w:r>
            <w:r w:rsidRPr="00193B7C">
              <w:rPr>
                <w:rFonts w:ascii="Times New Roman" w:hAnsi="Times New Roman"/>
                <w:sz w:val="26"/>
                <w:szCs w:val="26"/>
              </w:rPr>
              <w:t xml:space="preserve"> мин</w:t>
            </w:r>
            <w:r w:rsidR="00916E9F" w:rsidRPr="00193B7C">
              <w:rPr>
                <w:rFonts w:ascii="Times New Roman" w:hAnsi="Times New Roman"/>
                <w:sz w:val="26"/>
                <w:szCs w:val="26"/>
              </w:rPr>
              <w:t>, с</w:t>
            </w:r>
          </w:p>
        </w:tc>
        <w:tc>
          <w:tcPr>
            <w:tcW w:w="851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15,00</w:t>
            </w:r>
          </w:p>
        </w:tc>
        <w:tc>
          <w:tcPr>
            <w:tcW w:w="850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14,30</w:t>
            </w:r>
          </w:p>
        </w:tc>
        <w:tc>
          <w:tcPr>
            <w:tcW w:w="851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12,40</w:t>
            </w:r>
          </w:p>
        </w:tc>
        <w:tc>
          <w:tcPr>
            <w:tcW w:w="968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12,00</w:t>
            </w:r>
          </w:p>
        </w:tc>
        <w:tc>
          <w:tcPr>
            <w:tcW w:w="851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11,20</w:t>
            </w:r>
          </w:p>
        </w:tc>
        <w:tc>
          <w:tcPr>
            <w:tcW w:w="815" w:type="dxa"/>
          </w:tcPr>
          <w:p w:rsidR="00A6309B" w:rsidRPr="00193B7C" w:rsidRDefault="00916E9F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9,50</w:t>
            </w:r>
          </w:p>
        </w:tc>
      </w:tr>
      <w:tr w:rsidR="00A6309B" w:rsidRPr="00193B7C" w:rsidTr="000429A6">
        <w:tc>
          <w:tcPr>
            <w:tcW w:w="5103" w:type="dxa"/>
          </w:tcPr>
          <w:p w:rsidR="00A6309B" w:rsidRPr="00193B7C" w:rsidRDefault="00022AEF" w:rsidP="00193B7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Подтягивание из виса на высокой перекладине (юноши)</w:t>
            </w:r>
            <w:r w:rsidR="00916E9F" w:rsidRPr="00193B7C">
              <w:rPr>
                <w:rFonts w:ascii="Times New Roman" w:hAnsi="Times New Roman"/>
                <w:sz w:val="26"/>
                <w:szCs w:val="26"/>
              </w:rPr>
              <w:t>;</w:t>
            </w:r>
            <w:r w:rsidRPr="00193B7C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9</w:t>
            </w:r>
          </w:p>
        </w:tc>
        <w:tc>
          <w:tcPr>
            <w:tcW w:w="850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14</w:t>
            </w:r>
          </w:p>
        </w:tc>
        <w:tc>
          <w:tcPr>
            <w:tcW w:w="968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–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–</w:t>
            </w:r>
          </w:p>
        </w:tc>
        <w:tc>
          <w:tcPr>
            <w:tcW w:w="815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–</w:t>
            </w:r>
          </w:p>
        </w:tc>
      </w:tr>
      <w:tr w:rsidR="00A6309B" w:rsidRPr="00193B7C" w:rsidTr="000429A6">
        <w:tc>
          <w:tcPr>
            <w:tcW w:w="5103" w:type="dxa"/>
          </w:tcPr>
          <w:p w:rsidR="00A6309B" w:rsidRPr="00193B7C" w:rsidRDefault="00022AEF" w:rsidP="00193B7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Подтягивание из виса лежа на низкой перекладине 90 см (девушки)</w:t>
            </w:r>
            <w:r w:rsidR="00916E9F" w:rsidRPr="00193B7C">
              <w:rPr>
                <w:rFonts w:ascii="Times New Roman" w:hAnsi="Times New Roman"/>
                <w:sz w:val="26"/>
                <w:szCs w:val="26"/>
              </w:rPr>
              <w:t>;</w:t>
            </w:r>
            <w:r w:rsidRPr="00193B7C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–</w:t>
            </w:r>
          </w:p>
        </w:tc>
        <w:tc>
          <w:tcPr>
            <w:tcW w:w="850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–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–</w:t>
            </w:r>
          </w:p>
        </w:tc>
        <w:tc>
          <w:tcPr>
            <w:tcW w:w="968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13</w:t>
            </w:r>
          </w:p>
        </w:tc>
        <w:tc>
          <w:tcPr>
            <w:tcW w:w="815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19</w:t>
            </w:r>
          </w:p>
        </w:tc>
      </w:tr>
      <w:tr w:rsidR="00A6309B" w:rsidRPr="00193B7C" w:rsidTr="000429A6">
        <w:tc>
          <w:tcPr>
            <w:tcW w:w="5103" w:type="dxa"/>
          </w:tcPr>
          <w:p w:rsidR="00A6309B" w:rsidRPr="00193B7C" w:rsidRDefault="001A7534" w:rsidP="00193B7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Сгибание и разгибание рук в упоре лежа на полу</w:t>
            </w:r>
            <w:r w:rsidR="00916E9F" w:rsidRPr="00193B7C">
              <w:rPr>
                <w:rFonts w:ascii="Times New Roman" w:hAnsi="Times New Roman"/>
                <w:sz w:val="26"/>
                <w:szCs w:val="26"/>
              </w:rPr>
              <w:t>;</w:t>
            </w:r>
            <w:r w:rsidRPr="00193B7C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27</w:t>
            </w:r>
          </w:p>
        </w:tc>
        <w:tc>
          <w:tcPr>
            <w:tcW w:w="850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31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42</w:t>
            </w:r>
          </w:p>
        </w:tc>
        <w:tc>
          <w:tcPr>
            <w:tcW w:w="968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11</w:t>
            </w:r>
          </w:p>
        </w:tc>
        <w:tc>
          <w:tcPr>
            <w:tcW w:w="815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16</w:t>
            </w:r>
          </w:p>
        </w:tc>
      </w:tr>
      <w:tr w:rsidR="00A6309B" w:rsidRPr="00193B7C" w:rsidTr="000429A6">
        <w:tc>
          <w:tcPr>
            <w:tcW w:w="5103" w:type="dxa"/>
          </w:tcPr>
          <w:p w:rsidR="00A6309B" w:rsidRPr="00193B7C" w:rsidRDefault="001A7534" w:rsidP="00193B7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Наклон вперед из положения стоя на гимнастической скамье</w:t>
            </w:r>
            <w:r w:rsidR="00916E9F" w:rsidRPr="00193B7C">
              <w:rPr>
                <w:rFonts w:ascii="Times New Roman" w:hAnsi="Times New Roman"/>
                <w:sz w:val="26"/>
                <w:szCs w:val="26"/>
              </w:rPr>
              <w:t>;</w:t>
            </w:r>
            <w:r w:rsidRPr="00193B7C">
              <w:rPr>
                <w:rFonts w:ascii="Times New Roman" w:hAnsi="Times New Roman"/>
                <w:sz w:val="26"/>
                <w:szCs w:val="26"/>
              </w:rPr>
              <w:t xml:space="preserve"> см от уровня скамьи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+6</w:t>
            </w:r>
          </w:p>
        </w:tc>
        <w:tc>
          <w:tcPr>
            <w:tcW w:w="850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+8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+13</w:t>
            </w:r>
          </w:p>
        </w:tc>
        <w:tc>
          <w:tcPr>
            <w:tcW w:w="968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+7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+9</w:t>
            </w:r>
          </w:p>
        </w:tc>
        <w:tc>
          <w:tcPr>
            <w:tcW w:w="815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+16</w:t>
            </w:r>
          </w:p>
        </w:tc>
      </w:tr>
      <w:tr w:rsidR="00A6309B" w:rsidRPr="00193B7C" w:rsidTr="000429A6">
        <w:tc>
          <w:tcPr>
            <w:tcW w:w="5103" w:type="dxa"/>
          </w:tcPr>
          <w:p w:rsidR="00A6309B" w:rsidRPr="00193B7C" w:rsidRDefault="001A7534" w:rsidP="00193B7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Челночный бег 3х10 м</w:t>
            </w:r>
            <w:r w:rsidR="00916E9F" w:rsidRPr="00193B7C">
              <w:rPr>
                <w:rFonts w:ascii="Times New Roman" w:hAnsi="Times New Roman"/>
                <w:sz w:val="26"/>
                <w:szCs w:val="26"/>
              </w:rPr>
              <w:t>;</w:t>
            </w:r>
            <w:r w:rsidRPr="00193B7C">
              <w:rPr>
                <w:rFonts w:ascii="Times New Roman" w:hAnsi="Times New Roman"/>
                <w:sz w:val="26"/>
                <w:szCs w:val="26"/>
              </w:rPr>
              <w:t xml:space="preserve"> с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7,9</w:t>
            </w:r>
          </w:p>
        </w:tc>
        <w:tc>
          <w:tcPr>
            <w:tcW w:w="850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7,6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6,9</w:t>
            </w:r>
          </w:p>
        </w:tc>
        <w:tc>
          <w:tcPr>
            <w:tcW w:w="968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8,9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8,7</w:t>
            </w:r>
          </w:p>
        </w:tc>
        <w:tc>
          <w:tcPr>
            <w:tcW w:w="815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7,9</w:t>
            </w:r>
          </w:p>
        </w:tc>
      </w:tr>
      <w:tr w:rsidR="00A6309B" w:rsidRPr="00193B7C" w:rsidTr="000429A6">
        <w:tc>
          <w:tcPr>
            <w:tcW w:w="5103" w:type="dxa"/>
          </w:tcPr>
          <w:p w:rsidR="00A6309B" w:rsidRPr="00193B7C" w:rsidRDefault="001A7534" w:rsidP="00193B7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Прыжок в длину с места толчком двумя ногами</w:t>
            </w:r>
            <w:r w:rsidR="00916E9F" w:rsidRPr="00193B7C">
              <w:rPr>
                <w:rFonts w:ascii="Times New Roman" w:hAnsi="Times New Roman"/>
                <w:sz w:val="26"/>
                <w:szCs w:val="26"/>
              </w:rPr>
              <w:t>;</w:t>
            </w:r>
            <w:r w:rsidRPr="00193B7C">
              <w:rPr>
                <w:rFonts w:ascii="Times New Roman" w:hAnsi="Times New Roman"/>
                <w:sz w:val="26"/>
                <w:szCs w:val="26"/>
              </w:rPr>
              <w:t xml:space="preserve"> см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195</w:t>
            </w:r>
          </w:p>
        </w:tc>
        <w:tc>
          <w:tcPr>
            <w:tcW w:w="850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210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230</w:t>
            </w:r>
          </w:p>
        </w:tc>
        <w:tc>
          <w:tcPr>
            <w:tcW w:w="968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160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170</w:t>
            </w:r>
          </w:p>
        </w:tc>
        <w:tc>
          <w:tcPr>
            <w:tcW w:w="815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185</w:t>
            </w:r>
          </w:p>
        </w:tc>
      </w:tr>
      <w:tr w:rsidR="00A6309B" w:rsidRPr="00193B7C" w:rsidTr="000429A6">
        <w:tc>
          <w:tcPr>
            <w:tcW w:w="5103" w:type="dxa"/>
          </w:tcPr>
          <w:p w:rsidR="00A6309B" w:rsidRPr="00193B7C" w:rsidRDefault="001A7534" w:rsidP="00193B7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Поднимание туловища из положения лежа на спине</w:t>
            </w:r>
            <w:r w:rsidR="00916E9F" w:rsidRPr="00193B7C">
              <w:rPr>
                <w:rFonts w:ascii="Times New Roman" w:hAnsi="Times New Roman"/>
                <w:sz w:val="26"/>
                <w:szCs w:val="26"/>
              </w:rPr>
              <w:t>;</w:t>
            </w:r>
            <w:r w:rsidRPr="00193B7C">
              <w:rPr>
                <w:rFonts w:ascii="Times New Roman" w:hAnsi="Times New Roman"/>
                <w:sz w:val="26"/>
                <w:szCs w:val="26"/>
              </w:rPr>
              <w:t xml:space="preserve"> кол-во раз за 1 мин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36</w:t>
            </w:r>
          </w:p>
        </w:tc>
        <w:tc>
          <w:tcPr>
            <w:tcW w:w="850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40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50</w:t>
            </w:r>
          </w:p>
        </w:tc>
        <w:tc>
          <w:tcPr>
            <w:tcW w:w="968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33</w:t>
            </w:r>
          </w:p>
        </w:tc>
        <w:tc>
          <w:tcPr>
            <w:tcW w:w="851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36</w:t>
            </w:r>
          </w:p>
        </w:tc>
        <w:tc>
          <w:tcPr>
            <w:tcW w:w="815" w:type="dxa"/>
          </w:tcPr>
          <w:p w:rsidR="00A6309B" w:rsidRPr="00193B7C" w:rsidRDefault="009A5679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44</w:t>
            </w:r>
          </w:p>
        </w:tc>
      </w:tr>
    </w:tbl>
    <w:p w:rsidR="007750F9" w:rsidRPr="00193B7C" w:rsidRDefault="007750F9" w:rsidP="00193B7C">
      <w:pPr>
        <w:ind w:firstLine="709"/>
        <w:jc w:val="both"/>
        <w:rPr>
          <w:sz w:val="26"/>
          <w:szCs w:val="26"/>
        </w:rPr>
      </w:pPr>
    </w:p>
    <w:p w:rsidR="006E105A" w:rsidRPr="00193B7C" w:rsidRDefault="006E105A" w:rsidP="00193B7C">
      <w:pPr>
        <w:ind w:firstLine="709"/>
        <w:jc w:val="both"/>
        <w:rPr>
          <w:sz w:val="26"/>
          <w:szCs w:val="26"/>
        </w:rPr>
      </w:pPr>
    </w:p>
    <w:p w:rsidR="006E105A" w:rsidRPr="00193B7C" w:rsidRDefault="006E105A" w:rsidP="00193B7C">
      <w:pPr>
        <w:ind w:firstLine="709"/>
        <w:jc w:val="both"/>
        <w:rPr>
          <w:sz w:val="26"/>
          <w:szCs w:val="26"/>
        </w:rPr>
      </w:pPr>
    </w:p>
    <w:p w:rsidR="00B91D5E" w:rsidRPr="00193B7C" w:rsidRDefault="00855FDC" w:rsidP="00193B7C">
      <w:pPr>
        <w:ind w:firstLine="709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Контрольные нормативы по</w:t>
      </w:r>
      <w:r w:rsidR="006E05B9" w:rsidRPr="00193B7C">
        <w:rPr>
          <w:sz w:val="26"/>
          <w:szCs w:val="26"/>
        </w:rPr>
        <w:t xml:space="preserve"> волейболу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0429A6" w:rsidRPr="00193B7C" w:rsidTr="000429A6">
        <w:tc>
          <w:tcPr>
            <w:tcW w:w="5103" w:type="dxa"/>
            <w:vMerge w:val="restart"/>
            <w:vAlign w:val="center"/>
          </w:tcPr>
          <w:p w:rsidR="000429A6" w:rsidRPr="00193B7C" w:rsidRDefault="000429A6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0429A6" w:rsidRPr="00193B7C" w:rsidRDefault="000429A6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0429A6" w:rsidRPr="00193B7C" w:rsidRDefault="000429A6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Девушки</w:t>
            </w:r>
          </w:p>
        </w:tc>
      </w:tr>
      <w:tr w:rsidR="000429A6" w:rsidRPr="00193B7C" w:rsidTr="000429A6">
        <w:tc>
          <w:tcPr>
            <w:tcW w:w="5103" w:type="dxa"/>
            <w:vMerge/>
            <w:vAlign w:val="center"/>
          </w:tcPr>
          <w:p w:rsidR="000429A6" w:rsidRPr="00193B7C" w:rsidRDefault="000429A6" w:rsidP="00193B7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0429A6" w:rsidRPr="00193B7C" w:rsidRDefault="000429A6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0429A6" w:rsidRPr="00193B7C" w:rsidRDefault="000429A6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0429A6" w:rsidRPr="00193B7C" w:rsidRDefault="000429A6" w:rsidP="00193B7C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0429A6" w:rsidRPr="00193B7C" w:rsidRDefault="000429A6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0429A6" w:rsidRPr="00193B7C" w:rsidRDefault="000429A6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0429A6" w:rsidRPr="00193B7C" w:rsidRDefault="000429A6" w:rsidP="00193B7C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«5»</w:t>
            </w:r>
          </w:p>
        </w:tc>
      </w:tr>
      <w:tr w:rsidR="000429A6" w:rsidRPr="00193B7C" w:rsidTr="000429A6">
        <w:tc>
          <w:tcPr>
            <w:tcW w:w="5103" w:type="dxa"/>
          </w:tcPr>
          <w:p w:rsidR="000429A6" w:rsidRPr="00193B7C" w:rsidRDefault="000429A6" w:rsidP="00193B7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Верхняя передача мяча над собой, кол-во раз</w:t>
            </w:r>
          </w:p>
        </w:tc>
        <w:tc>
          <w:tcPr>
            <w:tcW w:w="851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20</w:t>
            </w:r>
          </w:p>
        </w:tc>
      </w:tr>
      <w:tr w:rsidR="000429A6" w:rsidRPr="00193B7C" w:rsidTr="000429A6">
        <w:tc>
          <w:tcPr>
            <w:tcW w:w="5103" w:type="dxa"/>
          </w:tcPr>
          <w:p w:rsidR="000429A6" w:rsidRPr="00193B7C" w:rsidRDefault="000429A6" w:rsidP="00193B7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Нижняя передача мяча над собой, кол-во раз</w:t>
            </w:r>
          </w:p>
        </w:tc>
        <w:tc>
          <w:tcPr>
            <w:tcW w:w="851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20</w:t>
            </w:r>
          </w:p>
        </w:tc>
      </w:tr>
      <w:tr w:rsidR="000429A6" w:rsidRPr="00193B7C" w:rsidTr="000429A6">
        <w:tc>
          <w:tcPr>
            <w:tcW w:w="5103" w:type="dxa"/>
          </w:tcPr>
          <w:p w:rsidR="000429A6" w:rsidRPr="00193B7C" w:rsidRDefault="000429A6" w:rsidP="00193B7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Верхняя передача мяча в парах, кол-во раз</w:t>
            </w:r>
          </w:p>
        </w:tc>
        <w:tc>
          <w:tcPr>
            <w:tcW w:w="851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0429A6" w:rsidRPr="00193B7C" w:rsidRDefault="000429A6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20</w:t>
            </w:r>
          </w:p>
        </w:tc>
      </w:tr>
      <w:tr w:rsidR="00D31767" w:rsidRPr="00193B7C" w:rsidTr="000429A6">
        <w:tc>
          <w:tcPr>
            <w:tcW w:w="5103" w:type="dxa"/>
          </w:tcPr>
          <w:p w:rsidR="00D31767" w:rsidRPr="00193B7C" w:rsidRDefault="00D31767" w:rsidP="00193B7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Нижняя передача мяча в парах, кол-во раз</w:t>
            </w:r>
          </w:p>
        </w:tc>
        <w:tc>
          <w:tcPr>
            <w:tcW w:w="851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20</w:t>
            </w:r>
          </w:p>
        </w:tc>
      </w:tr>
      <w:tr w:rsidR="00D31767" w:rsidRPr="00193B7C" w:rsidTr="000429A6">
        <w:tc>
          <w:tcPr>
            <w:tcW w:w="5103" w:type="dxa"/>
          </w:tcPr>
          <w:p w:rsidR="00D31767" w:rsidRPr="00193B7C" w:rsidRDefault="00D31767" w:rsidP="00193B7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 xml:space="preserve">Подача мяча (верхняя/нижняя) в </w:t>
            </w:r>
            <w:r w:rsidRPr="00193B7C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пределы площадки</w:t>
            </w:r>
          </w:p>
        </w:tc>
        <w:tc>
          <w:tcPr>
            <w:tcW w:w="851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3</w:t>
            </w:r>
          </w:p>
        </w:tc>
        <w:tc>
          <w:tcPr>
            <w:tcW w:w="815" w:type="dxa"/>
          </w:tcPr>
          <w:p w:rsidR="00D31767" w:rsidRPr="00193B7C" w:rsidRDefault="00D31767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4</w:t>
            </w:r>
          </w:p>
        </w:tc>
      </w:tr>
    </w:tbl>
    <w:p w:rsidR="00D31767" w:rsidRPr="00193B7C" w:rsidRDefault="00D31767" w:rsidP="00193B7C">
      <w:pPr>
        <w:ind w:firstLine="709"/>
        <w:jc w:val="both"/>
        <w:rPr>
          <w:sz w:val="26"/>
          <w:szCs w:val="26"/>
        </w:rPr>
      </w:pPr>
    </w:p>
    <w:p w:rsidR="006E05B9" w:rsidRPr="00193B7C" w:rsidRDefault="006E05B9" w:rsidP="00193B7C">
      <w:pPr>
        <w:ind w:firstLine="709"/>
        <w:jc w:val="both"/>
        <w:rPr>
          <w:sz w:val="26"/>
          <w:szCs w:val="26"/>
        </w:rPr>
      </w:pPr>
      <w:r w:rsidRPr="00193B7C">
        <w:rPr>
          <w:sz w:val="26"/>
          <w:szCs w:val="26"/>
        </w:rPr>
        <w:t>Контрольные нормативы по баскетболу</w:t>
      </w:r>
    </w:p>
    <w:tbl>
      <w:tblPr>
        <w:tblStyle w:val="a9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245"/>
        <w:gridCol w:w="851"/>
        <w:gridCol w:w="850"/>
        <w:gridCol w:w="851"/>
        <w:gridCol w:w="968"/>
        <w:gridCol w:w="851"/>
        <w:gridCol w:w="815"/>
      </w:tblGrid>
      <w:tr w:rsidR="00C0755A" w:rsidRPr="00193B7C" w:rsidTr="003845AB">
        <w:tc>
          <w:tcPr>
            <w:tcW w:w="5245" w:type="dxa"/>
            <w:vMerge w:val="restart"/>
            <w:vAlign w:val="center"/>
          </w:tcPr>
          <w:p w:rsidR="00C0755A" w:rsidRPr="00193B7C" w:rsidRDefault="00C0755A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C0755A" w:rsidRPr="00193B7C" w:rsidRDefault="00C0755A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C0755A" w:rsidRPr="00193B7C" w:rsidRDefault="00C0755A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Девушки</w:t>
            </w:r>
          </w:p>
        </w:tc>
      </w:tr>
      <w:tr w:rsidR="00C0755A" w:rsidRPr="00193B7C" w:rsidTr="003845AB">
        <w:tc>
          <w:tcPr>
            <w:tcW w:w="5245" w:type="dxa"/>
            <w:vMerge/>
            <w:vAlign w:val="center"/>
          </w:tcPr>
          <w:p w:rsidR="00C0755A" w:rsidRPr="00193B7C" w:rsidRDefault="00C0755A" w:rsidP="00193B7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C0755A" w:rsidRPr="00193B7C" w:rsidRDefault="00C0755A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C0755A" w:rsidRPr="00193B7C" w:rsidRDefault="00C0755A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C0755A" w:rsidRPr="00193B7C" w:rsidRDefault="00C0755A" w:rsidP="00193B7C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C0755A" w:rsidRPr="00193B7C" w:rsidRDefault="00C0755A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C0755A" w:rsidRPr="00193B7C" w:rsidRDefault="00C0755A" w:rsidP="00193B7C">
            <w:pPr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C0755A" w:rsidRPr="00193B7C" w:rsidRDefault="00C0755A" w:rsidP="00193B7C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193B7C">
              <w:rPr>
                <w:b/>
                <w:sz w:val="26"/>
                <w:szCs w:val="26"/>
              </w:rPr>
              <w:t>«5»</w:t>
            </w:r>
          </w:p>
        </w:tc>
      </w:tr>
      <w:tr w:rsidR="009B491A" w:rsidRPr="00193B7C" w:rsidTr="003845AB">
        <w:tc>
          <w:tcPr>
            <w:tcW w:w="5245" w:type="dxa"/>
          </w:tcPr>
          <w:p w:rsidR="009B491A" w:rsidRPr="00193B7C" w:rsidRDefault="009B491A" w:rsidP="00193B7C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Скоростное ведение мяча 20 м, с</w:t>
            </w:r>
          </w:p>
        </w:tc>
        <w:tc>
          <w:tcPr>
            <w:tcW w:w="851" w:type="dxa"/>
          </w:tcPr>
          <w:p w:rsidR="009B491A" w:rsidRPr="00193B7C" w:rsidRDefault="009B491A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12,0</w:t>
            </w:r>
          </w:p>
        </w:tc>
        <w:tc>
          <w:tcPr>
            <w:tcW w:w="850" w:type="dxa"/>
          </w:tcPr>
          <w:p w:rsidR="009B491A" w:rsidRPr="00193B7C" w:rsidRDefault="009B491A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11,0</w:t>
            </w:r>
          </w:p>
        </w:tc>
        <w:tc>
          <w:tcPr>
            <w:tcW w:w="851" w:type="dxa"/>
          </w:tcPr>
          <w:p w:rsidR="009B491A" w:rsidRPr="00193B7C" w:rsidRDefault="009B491A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10,0</w:t>
            </w:r>
          </w:p>
        </w:tc>
        <w:tc>
          <w:tcPr>
            <w:tcW w:w="968" w:type="dxa"/>
          </w:tcPr>
          <w:p w:rsidR="009B491A" w:rsidRPr="00193B7C" w:rsidRDefault="009B491A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13,0</w:t>
            </w:r>
          </w:p>
        </w:tc>
        <w:tc>
          <w:tcPr>
            <w:tcW w:w="851" w:type="dxa"/>
          </w:tcPr>
          <w:p w:rsidR="009B491A" w:rsidRPr="00193B7C" w:rsidRDefault="009B491A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12,0</w:t>
            </w:r>
          </w:p>
        </w:tc>
        <w:tc>
          <w:tcPr>
            <w:tcW w:w="815" w:type="dxa"/>
          </w:tcPr>
          <w:p w:rsidR="009B491A" w:rsidRPr="00193B7C" w:rsidRDefault="009B491A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11,0</w:t>
            </w:r>
          </w:p>
        </w:tc>
      </w:tr>
      <w:tr w:rsidR="003845AB" w:rsidRPr="00193B7C" w:rsidTr="003845AB">
        <w:tc>
          <w:tcPr>
            <w:tcW w:w="5245" w:type="dxa"/>
          </w:tcPr>
          <w:p w:rsidR="003845AB" w:rsidRPr="00193B7C" w:rsidRDefault="003845AB" w:rsidP="00193B7C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Бросок мяча в кольцо после ведения, кол-во попаданий из 6 бросков</w:t>
            </w:r>
          </w:p>
        </w:tc>
        <w:tc>
          <w:tcPr>
            <w:tcW w:w="851" w:type="dxa"/>
          </w:tcPr>
          <w:p w:rsidR="003845AB" w:rsidRPr="00193B7C" w:rsidRDefault="003845AB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3845AB" w:rsidRPr="00193B7C" w:rsidRDefault="003845AB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3845AB" w:rsidRPr="00193B7C" w:rsidRDefault="003845AB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:rsidR="003845AB" w:rsidRPr="00193B7C" w:rsidRDefault="003845AB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3845AB" w:rsidRPr="00193B7C" w:rsidRDefault="003845AB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3</w:t>
            </w:r>
          </w:p>
        </w:tc>
        <w:tc>
          <w:tcPr>
            <w:tcW w:w="815" w:type="dxa"/>
          </w:tcPr>
          <w:p w:rsidR="003845AB" w:rsidRPr="00193B7C" w:rsidRDefault="003845AB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4</w:t>
            </w:r>
          </w:p>
        </w:tc>
      </w:tr>
      <w:tr w:rsidR="003845AB" w:rsidRPr="00193B7C" w:rsidTr="003845AB">
        <w:tc>
          <w:tcPr>
            <w:tcW w:w="5245" w:type="dxa"/>
          </w:tcPr>
          <w:p w:rsidR="003845AB" w:rsidRPr="00193B7C" w:rsidRDefault="003845AB" w:rsidP="00193B7C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 xml:space="preserve">Штрафной бросок, кол-во попаданий из </w:t>
            </w:r>
            <w:r w:rsidR="009C3975" w:rsidRPr="00193B7C">
              <w:rPr>
                <w:rFonts w:ascii="Times New Roman" w:hAnsi="Times New Roman"/>
                <w:sz w:val="26"/>
                <w:szCs w:val="26"/>
              </w:rPr>
              <w:t>10 бросков</w:t>
            </w:r>
          </w:p>
        </w:tc>
        <w:tc>
          <w:tcPr>
            <w:tcW w:w="851" w:type="dxa"/>
          </w:tcPr>
          <w:p w:rsidR="003845AB" w:rsidRPr="00193B7C" w:rsidRDefault="009C3975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3845AB" w:rsidRPr="00193B7C" w:rsidRDefault="009C3975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3845AB" w:rsidRPr="00193B7C" w:rsidRDefault="009C3975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8</w:t>
            </w:r>
          </w:p>
        </w:tc>
        <w:tc>
          <w:tcPr>
            <w:tcW w:w="968" w:type="dxa"/>
          </w:tcPr>
          <w:p w:rsidR="003845AB" w:rsidRPr="00193B7C" w:rsidRDefault="009C3975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3845AB" w:rsidRPr="00193B7C" w:rsidRDefault="009C3975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5</w:t>
            </w:r>
          </w:p>
        </w:tc>
        <w:tc>
          <w:tcPr>
            <w:tcW w:w="815" w:type="dxa"/>
          </w:tcPr>
          <w:p w:rsidR="003845AB" w:rsidRPr="00193B7C" w:rsidRDefault="009C3975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7</w:t>
            </w:r>
          </w:p>
        </w:tc>
      </w:tr>
      <w:tr w:rsidR="003845AB" w:rsidRPr="00193B7C" w:rsidTr="003845AB">
        <w:tc>
          <w:tcPr>
            <w:tcW w:w="5245" w:type="dxa"/>
          </w:tcPr>
          <w:p w:rsidR="003845AB" w:rsidRPr="00193B7C" w:rsidRDefault="00D30911" w:rsidP="00193B7C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3B7C">
              <w:rPr>
                <w:rFonts w:ascii="Times New Roman" w:hAnsi="Times New Roman"/>
                <w:sz w:val="26"/>
                <w:szCs w:val="26"/>
              </w:rPr>
              <w:t>Бросок мяча из различных точек (по 2 броска с 5 точек: первый – в трехочковой зоне, второй – в двухочковой зоне), кол-во попаданий</w:t>
            </w:r>
          </w:p>
        </w:tc>
        <w:tc>
          <w:tcPr>
            <w:tcW w:w="851" w:type="dxa"/>
          </w:tcPr>
          <w:p w:rsidR="003845AB" w:rsidRPr="00193B7C" w:rsidRDefault="00453D43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3845AB" w:rsidRPr="00193B7C" w:rsidRDefault="00453D43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3845AB" w:rsidRPr="00193B7C" w:rsidRDefault="00453D43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6</w:t>
            </w:r>
          </w:p>
        </w:tc>
        <w:tc>
          <w:tcPr>
            <w:tcW w:w="968" w:type="dxa"/>
          </w:tcPr>
          <w:p w:rsidR="003845AB" w:rsidRPr="00193B7C" w:rsidRDefault="00453D43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3845AB" w:rsidRPr="00193B7C" w:rsidRDefault="00453D43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4</w:t>
            </w:r>
          </w:p>
        </w:tc>
        <w:tc>
          <w:tcPr>
            <w:tcW w:w="815" w:type="dxa"/>
          </w:tcPr>
          <w:p w:rsidR="003845AB" w:rsidRPr="00193B7C" w:rsidRDefault="00453D43" w:rsidP="00193B7C">
            <w:pPr>
              <w:jc w:val="center"/>
              <w:rPr>
                <w:sz w:val="26"/>
                <w:szCs w:val="26"/>
              </w:rPr>
            </w:pPr>
            <w:r w:rsidRPr="00193B7C">
              <w:rPr>
                <w:sz w:val="26"/>
                <w:szCs w:val="26"/>
              </w:rPr>
              <w:t>5</w:t>
            </w:r>
          </w:p>
        </w:tc>
      </w:tr>
    </w:tbl>
    <w:p w:rsidR="00BF6C8E" w:rsidRPr="00193B7C" w:rsidRDefault="00BF6C8E" w:rsidP="00193B7C">
      <w:pPr>
        <w:ind w:firstLine="709"/>
        <w:jc w:val="both"/>
        <w:rPr>
          <w:sz w:val="26"/>
          <w:szCs w:val="26"/>
        </w:rPr>
      </w:pPr>
    </w:p>
    <w:p w:rsidR="00655DF8" w:rsidRPr="00193B7C" w:rsidRDefault="00655DF8" w:rsidP="00193B7C">
      <w:pPr>
        <w:ind w:firstLine="709"/>
        <w:jc w:val="both"/>
        <w:rPr>
          <w:b/>
          <w:sz w:val="26"/>
          <w:szCs w:val="26"/>
        </w:rPr>
      </w:pPr>
      <w:r w:rsidRPr="00193B7C">
        <w:rPr>
          <w:b/>
          <w:sz w:val="26"/>
          <w:szCs w:val="26"/>
        </w:rPr>
        <w:t>3.1.</w:t>
      </w:r>
      <w:r w:rsidR="00B91D5E" w:rsidRPr="00193B7C">
        <w:rPr>
          <w:b/>
          <w:sz w:val="26"/>
          <w:szCs w:val="26"/>
        </w:rPr>
        <w:t>3</w:t>
      </w:r>
      <w:r w:rsidRPr="00193B7C">
        <w:rPr>
          <w:b/>
          <w:sz w:val="26"/>
          <w:szCs w:val="26"/>
        </w:rPr>
        <w:t xml:space="preserve">. Перечень </w:t>
      </w:r>
      <w:r w:rsidR="00B91D5E" w:rsidRPr="00193B7C">
        <w:rPr>
          <w:b/>
          <w:sz w:val="26"/>
          <w:szCs w:val="26"/>
        </w:rPr>
        <w:t xml:space="preserve">тем для </w:t>
      </w:r>
      <w:r w:rsidR="00EF448C" w:rsidRPr="00193B7C">
        <w:rPr>
          <w:b/>
          <w:sz w:val="26"/>
          <w:szCs w:val="26"/>
        </w:rPr>
        <w:t>рефератов</w:t>
      </w:r>
      <w:r w:rsidR="00B91D5E" w:rsidRPr="00193B7C">
        <w:rPr>
          <w:b/>
          <w:sz w:val="26"/>
          <w:szCs w:val="26"/>
        </w:rPr>
        <w:t>:</w:t>
      </w:r>
    </w:p>
    <w:p w:rsidR="00B91D5E" w:rsidRPr="00193B7C" w:rsidRDefault="00B91D5E" w:rsidP="00193B7C">
      <w:pPr>
        <w:ind w:firstLine="709"/>
        <w:jc w:val="both"/>
        <w:rPr>
          <w:sz w:val="26"/>
          <w:szCs w:val="26"/>
        </w:rPr>
      </w:pPr>
    </w:p>
    <w:p w:rsidR="0032175B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 xml:space="preserve">Физические качества. Методы воспитания физических качеств на занятиях физической культурой и спортом. </w:t>
      </w:r>
    </w:p>
    <w:p w:rsidR="0032175B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 xml:space="preserve">Возможности и условия коррекции физического развития, телосложения, функциональных возможностей организма средствами физической культуры и спорта. </w:t>
      </w:r>
    </w:p>
    <w:p w:rsidR="0032175B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 xml:space="preserve">Самоконтроль на занятиях физической культурой и спортом. Способы и методы самоконтроля за функциональным состоянием организма. </w:t>
      </w:r>
    </w:p>
    <w:p w:rsidR="0032175B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 xml:space="preserve">Изменение показателей функционального состояния организма под воздействием регулярных занятий физической культурой и спортом. </w:t>
      </w:r>
    </w:p>
    <w:p w:rsidR="002B3230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 xml:space="preserve">Адаптивная физическая культура и ее роль в жизни человека. </w:t>
      </w:r>
    </w:p>
    <w:p w:rsidR="00E14B6D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Баскетбол. Татарстанские спортсмены – победители крупнейших мировых соревнований.</w:t>
      </w:r>
    </w:p>
    <w:p w:rsidR="00E14B6D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Волейбол. Татарстанские спортсмены – победители крупнейших мировых соревнований.</w:t>
      </w:r>
    </w:p>
    <w:p w:rsidR="002B3230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Легкая атлетика. Татарстанские спортсмены – победители крупнейших мировых соревнований.</w:t>
      </w:r>
    </w:p>
    <w:p w:rsidR="00E14B6D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Национальные виды спорта и игры народов мира.</w:t>
      </w:r>
    </w:p>
    <w:p w:rsidR="00E14B6D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История современных Олимпийских игр как международного спортивного движения.</w:t>
      </w:r>
    </w:p>
    <w:p w:rsidR="00E14B6D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Современные олимпийские игры: особенности проведения и их значение в жизни современного общества Развитие Олимпийского движения в России.</w:t>
      </w:r>
    </w:p>
    <w:p w:rsidR="00E14B6D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Развитие Паралимпийского движения в России и мире.</w:t>
      </w:r>
    </w:p>
    <w:p w:rsidR="00E14B6D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Занятия спортом как средство развития профессионально важных жизненных качеств (на примере конкретной профессиональной деятельности).</w:t>
      </w:r>
    </w:p>
    <w:p w:rsidR="00E14B6D" w:rsidRPr="00193B7C" w:rsidRDefault="00E14B6D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Причины, следствие и профилактика заболеваний опорно-двигательного аппарата (нарушение осанки, плоскостопие, мышечная атрофия).</w:t>
      </w:r>
    </w:p>
    <w:p w:rsidR="00DE1C33" w:rsidRPr="00193B7C" w:rsidRDefault="00DE1C33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Адаптация к физическим упражнениям на разных возрастных этапах.</w:t>
      </w:r>
    </w:p>
    <w:p w:rsidR="00DE1C33" w:rsidRPr="00193B7C" w:rsidRDefault="00DE1C33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Профилактика возникновения профессиональных заболеваний.</w:t>
      </w:r>
    </w:p>
    <w:p w:rsidR="00DE1C33" w:rsidRPr="00193B7C" w:rsidRDefault="00DE1C33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Физическая культура как средство борьбы от переутомления и низкой работоспособности.</w:t>
      </w:r>
    </w:p>
    <w:p w:rsidR="00DE1C33" w:rsidRPr="00193B7C" w:rsidRDefault="00DE1C33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Организация самостоятельных занятий физическими упражнениями.</w:t>
      </w:r>
    </w:p>
    <w:p w:rsidR="00DE1C33" w:rsidRPr="00193B7C" w:rsidRDefault="00DE1C33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Современные популярные оздоровительные системы физических упражнений.</w:t>
      </w:r>
    </w:p>
    <w:p w:rsidR="002B3230" w:rsidRPr="00193B7C" w:rsidRDefault="00DE1C33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Активный отдых в режиме выходного дня.</w:t>
      </w:r>
    </w:p>
    <w:p w:rsidR="00DE1C33" w:rsidRPr="00193B7C" w:rsidRDefault="00DE1C33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Методические основы занятий оздоровительной ходьбой и бегом.</w:t>
      </w:r>
    </w:p>
    <w:p w:rsidR="00DE1C33" w:rsidRPr="00193B7C" w:rsidRDefault="00DE1C33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Определение понятия профессионально-прикладная физическая подготовка, цели и задачи.</w:t>
      </w:r>
    </w:p>
    <w:p w:rsidR="00DE1C33" w:rsidRPr="00193B7C" w:rsidRDefault="00DE1C33" w:rsidP="00193B7C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Интеллектуальные виды спорта.</w:t>
      </w:r>
    </w:p>
    <w:p w:rsidR="006E105A" w:rsidRPr="00193B7C" w:rsidRDefault="006E105A" w:rsidP="00193B7C">
      <w:pPr>
        <w:ind w:firstLine="709"/>
        <w:jc w:val="both"/>
        <w:rPr>
          <w:sz w:val="26"/>
          <w:szCs w:val="26"/>
        </w:rPr>
      </w:pPr>
    </w:p>
    <w:p w:rsidR="00927895" w:rsidRPr="00193B7C" w:rsidRDefault="00927895" w:rsidP="00193B7C">
      <w:pPr>
        <w:ind w:firstLine="709"/>
        <w:jc w:val="both"/>
        <w:rPr>
          <w:sz w:val="26"/>
          <w:szCs w:val="26"/>
        </w:rPr>
      </w:pPr>
    </w:p>
    <w:p w:rsidR="00655DF8" w:rsidRPr="00193B7C" w:rsidRDefault="00655DF8" w:rsidP="00193B7C">
      <w:pPr>
        <w:ind w:firstLine="709"/>
        <w:jc w:val="center"/>
        <w:rPr>
          <w:b/>
          <w:sz w:val="26"/>
          <w:szCs w:val="26"/>
        </w:rPr>
      </w:pPr>
      <w:r w:rsidRPr="00193B7C">
        <w:rPr>
          <w:b/>
          <w:sz w:val="26"/>
          <w:szCs w:val="26"/>
        </w:rPr>
        <w:t>3.2. Промежуточная аттестация</w:t>
      </w:r>
    </w:p>
    <w:p w:rsidR="00655DF8" w:rsidRPr="00193B7C" w:rsidRDefault="00655DF8" w:rsidP="00193B7C">
      <w:pPr>
        <w:ind w:firstLine="709"/>
        <w:jc w:val="center"/>
        <w:rPr>
          <w:b/>
          <w:sz w:val="26"/>
          <w:szCs w:val="26"/>
        </w:rPr>
      </w:pPr>
      <w:r w:rsidRPr="00193B7C">
        <w:rPr>
          <w:b/>
          <w:sz w:val="26"/>
          <w:szCs w:val="26"/>
        </w:rPr>
        <w:t>3.2.1. Контрольно-оценочные материалы по итоговой оценке дисциплины</w:t>
      </w:r>
    </w:p>
    <w:p w:rsidR="00D17BA7" w:rsidRPr="00193B7C" w:rsidRDefault="00D17BA7" w:rsidP="00193B7C">
      <w:pPr>
        <w:ind w:firstLine="709"/>
        <w:jc w:val="both"/>
        <w:rPr>
          <w:b/>
          <w:sz w:val="26"/>
          <w:szCs w:val="26"/>
        </w:rPr>
      </w:pPr>
    </w:p>
    <w:p w:rsidR="00D17BA7" w:rsidRPr="00193B7C" w:rsidRDefault="00D17BA7" w:rsidP="00193B7C">
      <w:pPr>
        <w:ind w:firstLine="709"/>
        <w:jc w:val="center"/>
        <w:rPr>
          <w:sz w:val="26"/>
          <w:szCs w:val="26"/>
        </w:rPr>
      </w:pPr>
      <w:r w:rsidRPr="00193B7C">
        <w:rPr>
          <w:sz w:val="26"/>
          <w:szCs w:val="26"/>
        </w:rPr>
        <w:t>Вопросы к зачету по дисциплине «Физическая культура»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 xml:space="preserve">Понятие о физической культуре личности. Физическая культура и спорт: понятие, отличительные особенности. 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 xml:space="preserve">Понятие о здоровье и здоровом образе жизни. 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lastRenderedPageBreak/>
        <w:t>Значение физической культуры в социальной жизни студента (образовательная, трудовая и повседневная сфера деятельности).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Средства  физической культуры (естественные силы природы, гигиенические факторы, физические упражнения).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Влияние физических упражнений на организм человека.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Классификация и общая характеристика легкоатлетических видов спорта.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Классификация беговых видов.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 xml:space="preserve">Техника бега по прямой, по дистанции, по повороту. </w:t>
      </w:r>
      <w:r w:rsidRPr="00193B7C">
        <w:rPr>
          <w:rFonts w:ascii="Times New Roman" w:hAnsi="Times New Roman"/>
          <w:bCs/>
          <w:iCs/>
          <w:sz w:val="26"/>
          <w:szCs w:val="26"/>
        </w:rPr>
        <w:t>Правила обгона.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93B7C">
        <w:rPr>
          <w:rFonts w:ascii="Times New Roman" w:hAnsi="Times New Roman"/>
          <w:bCs/>
          <w:iCs/>
          <w:sz w:val="26"/>
          <w:szCs w:val="26"/>
        </w:rPr>
        <w:t>Техника старта. Виды старта. Техника финиширования.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Прыжок в длину. Основные фазы.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93B7C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волейбол. Техника игры. Разметка площадки.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 xml:space="preserve">Техника стоек и перемещений в волейболе. Техника передач. </w:t>
      </w:r>
      <w:r w:rsidRPr="00193B7C">
        <w:rPr>
          <w:rFonts w:ascii="Times New Roman" w:hAnsi="Times New Roman"/>
          <w:sz w:val="26"/>
          <w:szCs w:val="26"/>
        </w:rPr>
        <w:t>Техника верхней и нижней подачи. Техника приема мяча. Атакующий удар. Блокирование.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93B7C">
        <w:rPr>
          <w:rFonts w:ascii="Times New Roman" w:hAnsi="Times New Roman"/>
          <w:bCs/>
          <w:iCs/>
          <w:sz w:val="26"/>
          <w:szCs w:val="26"/>
        </w:rPr>
        <w:t>Классификация гимнастических упражнений и их краткая характеристика (</w:t>
      </w:r>
      <w:r w:rsidRPr="00193B7C">
        <w:rPr>
          <w:rFonts w:ascii="Times New Roman" w:hAnsi="Times New Roman"/>
          <w:color w:val="000000"/>
          <w:sz w:val="26"/>
          <w:szCs w:val="26"/>
        </w:rPr>
        <w:t>по анатомическому признаку, по признаку активности, по признаку использования гимнастических предметов и снарядов, по видовому признаку и характеру выполнения</w:t>
      </w:r>
      <w:r w:rsidRPr="00193B7C">
        <w:rPr>
          <w:rFonts w:ascii="Times New Roman" w:hAnsi="Times New Roman"/>
          <w:bCs/>
          <w:iCs/>
          <w:sz w:val="26"/>
          <w:szCs w:val="26"/>
        </w:rPr>
        <w:t>).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93B7C">
        <w:rPr>
          <w:rFonts w:ascii="Times New Roman" w:hAnsi="Times New Roman"/>
          <w:bCs/>
          <w:iCs/>
          <w:sz w:val="26"/>
          <w:szCs w:val="26"/>
        </w:rPr>
        <w:t>Развитие физических качеств (координационные, силовые и скоростные способности, гибкость, выносливость).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bCs/>
          <w:sz w:val="26"/>
          <w:szCs w:val="26"/>
        </w:rPr>
        <w:t>Понятие об атлетической гимнастике. Классификация упражнений в атлетической гимнастике. Понятие силы, ее виды.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bCs/>
          <w:sz w:val="26"/>
          <w:szCs w:val="26"/>
        </w:rPr>
        <w:t>Понятие о вводной и производственной гимнастике.</w:t>
      </w:r>
    </w:p>
    <w:p w:rsidR="00D17BA7" w:rsidRPr="00193B7C" w:rsidRDefault="00D17BA7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Профилактика профессиональных заболеваний.</w:t>
      </w:r>
    </w:p>
    <w:p w:rsidR="008F2129" w:rsidRPr="00193B7C" w:rsidRDefault="008F2129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93B7C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баскетбол. Техника игры. Разметка площадки.</w:t>
      </w:r>
    </w:p>
    <w:p w:rsidR="006A1FDD" w:rsidRPr="00193B7C" w:rsidRDefault="006A1FDD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93B7C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Техника стоек и перемещений в баскетболе.</w:t>
      </w:r>
    </w:p>
    <w:p w:rsidR="002C57B1" w:rsidRPr="00193B7C" w:rsidRDefault="002C57B1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Классификация бросков в баскетболе.</w:t>
      </w:r>
      <w:r w:rsidR="005801F5" w:rsidRPr="00193B7C">
        <w:rPr>
          <w:rFonts w:ascii="Times New Roman" w:hAnsi="Times New Roman"/>
          <w:sz w:val="26"/>
          <w:szCs w:val="26"/>
        </w:rPr>
        <w:t xml:space="preserve"> </w:t>
      </w:r>
      <w:r w:rsidRPr="00193B7C">
        <w:rPr>
          <w:rFonts w:ascii="Times New Roman" w:hAnsi="Times New Roman"/>
          <w:sz w:val="26"/>
          <w:szCs w:val="26"/>
        </w:rPr>
        <w:t>Классификация ведения мяча.</w:t>
      </w:r>
    </w:p>
    <w:p w:rsidR="00D51FAB" w:rsidRPr="00193B7C" w:rsidRDefault="00AE0F2D" w:rsidP="00193B7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93B7C">
        <w:rPr>
          <w:rFonts w:ascii="Times New Roman" w:hAnsi="Times New Roman"/>
          <w:sz w:val="26"/>
          <w:szCs w:val="26"/>
        </w:rPr>
        <w:t>Фолы в баскетболе.</w:t>
      </w:r>
    </w:p>
    <w:sectPr w:rsidR="00D51FAB" w:rsidRPr="00193B7C" w:rsidSect="00CB5AE3">
      <w:footerReference w:type="default" r:id="rId9"/>
      <w:pgSz w:w="11906" w:h="16838"/>
      <w:pgMar w:top="964" w:right="567" w:bottom="96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6FA3" w:rsidRDefault="00E66FA3" w:rsidP="00CB5AE3">
      <w:r>
        <w:separator/>
      </w:r>
    </w:p>
  </w:endnote>
  <w:endnote w:type="continuationSeparator" w:id="0">
    <w:p w:rsidR="00E66FA3" w:rsidRDefault="00E66FA3" w:rsidP="00CB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601797"/>
      <w:docPartObj>
        <w:docPartGallery w:val="Page Numbers (Bottom of Page)"/>
        <w:docPartUnique/>
      </w:docPartObj>
    </w:sdtPr>
    <w:sdtEndPr/>
    <w:sdtContent>
      <w:p w:rsidR="008974E6" w:rsidRDefault="00656F07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774B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8974E6" w:rsidRDefault="008974E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6FA3" w:rsidRDefault="00E66FA3" w:rsidP="00CB5AE3">
      <w:r>
        <w:separator/>
      </w:r>
    </w:p>
  </w:footnote>
  <w:footnote w:type="continuationSeparator" w:id="0">
    <w:p w:rsidR="00E66FA3" w:rsidRDefault="00E66FA3" w:rsidP="00CB5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A"/>
    <w:multiLevelType w:val="hybridMultilevel"/>
    <w:tmpl w:val="189A769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−−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B"/>
    <w:multiLevelType w:val="hybridMultilevel"/>
    <w:tmpl w:val="54E49EB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−−"/>
      <w:lvlJc w:val="left"/>
    </w:lvl>
    <w:lvl w:ilvl="2" w:tplc="FFFFFFFF">
      <w:start w:val="1"/>
      <w:numFmt w:val="bullet"/>
      <w:lvlText w:val="и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23C55CA"/>
    <w:multiLevelType w:val="hybridMultilevel"/>
    <w:tmpl w:val="FD20590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2D01F63"/>
    <w:multiLevelType w:val="hybridMultilevel"/>
    <w:tmpl w:val="8E968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5E5A38"/>
    <w:multiLevelType w:val="hybridMultilevel"/>
    <w:tmpl w:val="DF58F22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9275AA1"/>
    <w:multiLevelType w:val="hybridMultilevel"/>
    <w:tmpl w:val="28940E8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44D130B"/>
    <w:multiLevelType w:val="hybridMultilevel"/>
    <w:tmpl w:val="6A3E4EC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8971CD9"/>
    <w:multiLevelType w:val="hybridMultilevel"/>
    <w:tmpl w:val="C77C89C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9F55C40"/>
    <w:multiLevelType w:val="hybridMultilevel"/>
    <w:tmpl w:val="7F9047D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AEB2A22"/>
    <w:multiLevelType w:val="hybridMultilevel"/>
    <w:tmpl w:val="3150357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B772BB5"/>
    <w:multiLevelType w:val="hybridMultilevel"/>
    <w:tmpl w:val="00A8AEC6"/>
    <w:lvl w:ilvl="0" w:tplc="847E5F3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F3C4AA8"/>
    <w:multiLevelType w:val="hybridMultilevel"/>
    <w:tmpl w:val="82C06AB6"/>
    <w:lvl w:ilvl="0" w:tplc="2806C7C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F30B14"/>
    <w:multiLevelType w:val="hybridMultilevel"/>
    <w:tmpl w:val="41DAB25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3CE33D3"/>
    <w:multiLevelType w:val="hybridMultilevel"/>
    <w:tmpl w:val="BC8E075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4780D59"/>
    <w:multiLevelType w:val="hybridMultilevel"/>
    <w:tmpl w:val="8C7AB41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4A42FE7"/>
    <w:multiLevelType w:val="hybridMultilevel"/>
    <w:tmpl w:val="5EFA0834"/>
    <w:lvl w:ilvl="0" w:tplc="E306EF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392C093B"/>
    <w:multiLevelType w:val="hybridMultilevel"/>
    <w:tmpl w:val="8C02B9AA"/>
    <w:lvl w:ilvl="0" w:tplc="7338B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9C5CF2"/>
    <w:multiLevelType w:val="hybridMultilevel"/>
    <w:tmpl w:val="FC9EDD9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B963BCE"/>
    <w:multiLevelType w:val="hybridMultilevel"/>
    <w:tmpl w:val="1FB4C54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DB33B25"/>
    <w:multiLevelType w:val="multilevel"/>
    <w:tmpl w:val="817E625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76" w:hanging="2160"/>
      </w:pPr>
      <w:rPr>
        <w:rFonts w:hint="default"/>
      </w:rPr>
    </w:lvl>
  </w:abstractNum>
  <w:abstractNum w:abstractNumId="20" w15:restartNumberingAfterBreak="0">
    <w:nsid w:val="3F5A208C"/>
    <w:multiLevelType w:val="hybridMultilevel"/>
    <w:tmpl w:val="A16C181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15B145A"/>
    <w:multiLevelType w:val="hybridMultilevel"/>
    <w:tmpl w:val="B0C03FA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3A38E7"/>
    <w:multiLevelType w:val="hybridMultilevel"/>
    <w:tmpl w:val="574A089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D671C1C"/>
    <w:multiLevelType w:val="hybridMultilevel"/>
    <w:tmpl w:val="9500AE32"/>
    <w:lvl w:ilvl="0" w:tplc="C2585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291992"/>
    <w:multiLevelType w:val="hybridMultilevel"/>
    <w:tmpl w:val="3BFCB68E"/>
    <w:lvl w:ilvl="0" w:tplc="7BB91FFE">
      <w:start w:val="1"/>
      <w:numFmt w:val="bullet"/>
      <w:lvlText w:val="－"/>
      <w:lvlJc w:val="left"/>
      <w:pPr>
        <w:ind w:left="1429" w:hanging="360"/>
      </w:pPr>
      <w:rPr>
        <w:rFonts w:ascii="SimSun" w:eastAsia="SimSun" w:hAnsi="SimSun" w:cs="SimSu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1526B1C"/>
    <w:multiLevelType w:val="hybridMultilevel"/>
    <w:tmpl w:val="9A9851F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2DC19F6"/>
    <w:multiLevelType w:val="hybridMultilevel"/>
    <w:tmpl w:val="437C7730"/>
    <w:lvl w:ilvl="0" w:tplc="A412D77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C90A19"/>
    <w:multiLevelType w:val="hybridMultilevel"/>
    <w:tmpl w:val="0A5257D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45E688F"/>
    <w:multiLevelType w:val="hybridMultilevel"/>
    <w:tmpl w:val="4E42A9C8"/>
    <w:lvl w:ilvl="0" w:tplc="DB2CC13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7E71132"/>
    <w:multiLevelType w:val="hybridMultilevel"/>
    <w:tmpl w:val="9C1E9B4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D2766CF"/>
    <w:multiLevelType w:val="hybridMultilevel"/>
    <w:tmpl w:val="B9546AE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DC06152"/>
    <w:multiLevelType w:val="hybridMultilevel"/>
    <w:tmpl w:val="A12239D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5FCA1970"/>
    <w:multiLevelType w:val="hybridMultilevel"/>
    <w:tmpl w:val="059EB66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0E90E93"/>
    <w:multiLevelType w:val="hybridMultilevel"/>
    <w:tmpl w:val="FF1C8C8E"/>
    <w:lvl w:ilvl="0" w:tplc="D97AE0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AA75CF9"/>
    <w:multiLevelType w:val="hybridMultilevel"/>
    <w:tmpl w:val="F3C6B16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6D273B0A"/>
    <w:multiLevelType w:val="hybridMultilevel"/>
    <w:tmpl w:val="45E24CD8"/>
    <w:lvl w:ilvl="0" w:tplc="4FECA374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0B677B"/>
    <w:multiLevelType w:val="hybridMultilevel"/>
    <w:tmpl w:val="649E65A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70A37068"/>
    <w:multiLevelType w:val="hybridMultilevel"/>
    <w:tmpl w:val="3536BF6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0D73998"/>
    <w:multiLevelType w:val="hybridMultilevel"/>
    <w:tmpl w:val="5C3A90B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2AD1F45"/>
    <w:multiLevelType w:val="hybridMultilevel"/>
    <w:tmpl w:val="7DB054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6FB46E7"/>
    <w:multiLevelType w:val="hybridMultilevel"/>
    <w:tmpl w:val="93AEFC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A6B4098"/>
    <w:multiLevelType w:val="hybridMultilevel"/>
    <w:tmpl w:val="A90848C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ADD4893"/>
    <w:multiLevelType w:val="hybridMultilevel"/>
    <w:tmpl w:val="D1C27DC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C007197"/>
    <w:multiLevelType w:val="hybridMultilevel"/>
    <w:tmpl w:val="FB2A30E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7ED21BDD"/>
    <w:multiLevelType w:val="hybridMultilevel"/>
    <w:tmpl w:val="73424B46"/>
    <w:lvl w:ilvl="0" w:tplc="9E548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5"/>
  </w:num>
  <w:num w:numId="3">
    <w:abstractNumId w:val="24"/>
  </w:num>
  <w:num w:numId="4">
    <w:abstractNumId w:val="33"/>
  </w:num>
  <w:num w:numId="5">
    <w:abstractNumId w:val="21"/>
  </w:num>
  <w:num w:numId="6">
    <w:abstractNumId w:val="13"/>
  </w:num>
  <w:num w:numId="7">
    <w:abstractNumId w:val="34"/>
  </w:num>
  <w:num w:numId="8">
    <w:abstractNumId w:val="5"/>
  </w:num>
  <w:num w:numId="9">
    <w:abstractNumId w:val="41"/>
  </w:num>
  <w:num w:numId="10">
    <w:abstractNumId w:val="7"/>
  </w:num>
  <w:num w:numId="11">
    <w:abstractNumId w:val="9"/>
  </w:num>
  <w:num w:numId="12">
    <w:abstractNumId w:val="27"/>
  </w:num>
  <w:num w:numId="13">
    <w:abstractNumId w:val="36"/>
  </w:num>
  <w:num w:numId="14">
    <w:abstractNumId w:val="20"/>
  </w:num>
  <w:num w:numId="15">
    <w:abstractNumId w:val="4"/>
  </w:num>
  <w:num w:numId="16">
    <w:abstractNumId w:val="17"/>
  </w:num>
  <w:num w:numId="17">
    <w:abstractNumId w:val="12"/>
  </w:num>
  <w:num w:numId="18">
    <w:abstractNumId w:val="31"/>
  </w:num>
  <w:num w:numId="19">
    <w:abstractNumId w:val="8"/>
  </w:num>
  <w:num w:numId="20">
    <w:abstractNumId w:val="29"/>
  </w:num>
  <w:num w:numId="21">
    <w:abstractNumId w:val="32"/>
  </w:num>
  <w:num w:numId="22">
    <w:abstractNumId w:val="18"/>
  </w:num>
  <w:num w:numId="23">
    <w:abstractNumId w:val="37"/>
  </w:num>
  <w:num w:numId="24">
    <w:abstractNumId w:val="30"/>
  </w:num>
  <w:num w:numId="25">
    <w:abstractNumId w:val="43"/>
  </w:num>
  <w:num w:numId="26">
    <w:abstractNumId w:val="6"/>
  </w:num>
  <w:num w:numId="27">
    <w:abstractNumId w:val="2"/>
  </w:num>
  <w:num w:numId="28">
    <w:abstractNumId w:val="22"/>
  </w:num>
  <w:num w:numId="29">
    <w:abstractNumId w:val="38"/>
  </w:num>
  <w:num w:numId="30">
    <w:abstractNumId w:val="40"/>
  </w:num>
  <w:num w:numId="31">
    <w:abstractNumId w:val="14"/>
  </w:num>
  <w:num w:numId="32">
    <w:abstractNumId w:val="39"/>
  </w:num>
  <w:num w:numId="33">
    <w:abstractNumId w:val="42"/>
  </w:num>
  <w:num w:numId="34">
    <w:abstractNumId w:val="25"/>
  </w:num>
  <w:num w:numId="35">
    <w:abstractNumId w:val="16"/>
  </w:num>
  <w:num w:numId="36">
    <w:abstractNumId w:val="44"/>
  </w:num>
  <w:num w:numId="37">
    <w:abstractNumId w:val="23"/>
  </w:num>
  <w:num w:numId="38">
    <w:abstractNumId w:val="10"/>
  </w:num>
  <w:num w:numId="39">
    <w:abstractNumId w:val="28"/>
  </w:num>
  <w:num w:numId="40">
    <w:abstractNumId w:val="3"/>
  </w:num>
  <w:num w:numId="41">
    <w:abstractNumId w:val="11"/>
  </w:num>
  <w:num w:numId="42">
    <w:abstractNumId w:val="26"/>
  </w:num>
  <w:num w:numId="43">
    <w:abstractNumId w:val="35"/>
  </w:num>
  <w:num w:numId="44">
    <w:abstractNumId w:val="0"/>
  </w:num>
  <w:num w:numId="45">
    <w:abstractNumId w:val="1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22AEF"/>
    <w:rsid w:val="000417CD"/>
    <w:rsid w:val="000429A6"/>
    <w:rsid w:val="0008186F"/>
    <w:rsid w:val="00084C68"/>
    <w:rsid w:val="00091C12"/>
    <w:rsid w:val="000A2AA5"/>
    <w:rsid w:val="000C6924"/>
    <w:rsid w:val="000D16AF"/>
    <w:rsid w:val="001054AB"/>
    <w:rsid w:val="001109C7"/>
    <w:rsid w:val="001310A1"/>
    <w:rsid w:val="001337D4"/>
    <w:rsid w:val="001377BC"/>
    <w:rsid w:val="00160B3C"/>
    <w:rsid w:val="00180D29"/>
    <w:rsid w:val="00181E2A"/>
    <w:rsid w:val="00193B7C"/>
    <w:rsid w:val="001965DE"/>
    <w:rsid w:val="001A7534"/>
    <w:rsid w:val="001D6D2B"/>
    <w:rsid w:val="001E6E2A"/>
    <w:rsid w:val="001F394B"/>
    <w:rsid w:val="001F5AA2"/>
    <w:rsid w:val="002203FB"/>
    <w:rsid w:val="00220B93"/>
    <w:rsid w:val="00221FFC"/>
    <w:rsid w:val="00222348"/>
    <w:rsid w:val="002316A4"/>
    <w:rsid w:val="0023224B"/>
    <w:rsid w:val="00236B38"/>
    <w:rsid w:val="002401CF"/>
    <w:rsid w:val="00276EA9"/>
    <w:rsid w:val="002774BC"/>
    <w:rsid w:val="0028323B"/>
    <w:rsid w:val="00287666"/>
    <w:rsid w:val="002A768A"/>
    <w:rsid w:val="002B2BFF"/>
    <w:rsid w:val="002B3230"/>
    <w:rsid w:val="002B7E15"/>
    <w:rsid w:val="002C57B1"/>
    <w:rsid w:val="002C5FDE"/>
    <w:rsid w:val="002D1D3F"/>
    <w:rsid w:val="002E4859"/>
    <w:rsid w:val="002F2B44"/>
    <w:rsid w:val="00305BB7"/>
    <w:rsid w:val="00311C3B"/>
    <w:rsid w:val="003120EC"/>
    <w:rsid w:val="0032175B"/>
    <w:rsid w:val="00324EEB"/>
    <w:rsid w:val="00363539"/>
    <w:rsid w:val="003744E1"/>
    <w:rsid w:val="00382EFB"/>
    <w:rsid w:val="003845AB"/>
    <w:rsid w:val="00391FB1"/>
    <w:rsid w:val="0039413C"/>
    <w:rsid w:val="00396B5E"/>
    <w:rsid w:val="003A49C3"/>
    <w:rsid w:val="003A6BF4"/>
    <w:rsid w:val="003D0698"/>
    <w:rsid w:val="003F0F48"/>
    <w:rsid w:val="003F182B"/>
    <w:rsid w:val="00404FE5"/>
    <w:rsid w:val="004058E8"/>
    <w:rsid w:val="00406D9F"/>
    <w:rsid w:val="00411F08"/>
    <w:rsid w:val="00417B47"/>
    <w:rsid w:val="00424B53"/>
    <w:rsid w:val="00426DDA"/>
    <w:rsid w:val="00435106"/>
    <w:rsid w:val="004421B2"/>
    <w:rsid w:val="00443FF2"/>
    <w:rsid w:val="0044423C"/>
    <w:rsid w:val="0045011B"/>
    <w:rsid w:val="00453D43"/>
    <w:rsid w:val="00485191"/>
    <w:rsid w:val="00495140"/>
    <w:rsid w:val="00495538"/>
    <w:rsid w:val="004963D3"/>
    <w:rsid w:val="004C6228"/>
    <w:rsid w:val="004E183F"/>
    <w:rsid w:val="00500886"/>
    <w:rsid w:val="005230E3"/>
    <w:rsid w:val="00526522"/>
    <w:rsid w:val="005459D4"/>
    <w:rsid w:val="00563A3B"/>
    <w:rsid w:val="00571F2D"/>
    <w:rsid w:val="005801F5"/>
    <w:rsid w:val="00595256"/>
    <w:rsid w:val="005A187F"/>
    <w:rsid w:val="005A1CEC"/>
    <w:rsid w:val="005A641D"/>
    <w:rsid w:val="005B4616"/>
    <w:rsid w:val="005B7EB2"/>
    <w:rsid w:val="005C1727"/>
    <w:rsid w:val="005F7B5C"/>
    <w:rsid w:val="006109FA"/>
    <w:rsid w:val="0062024F"/>
    <w:rsid w:val="00620BB1"/>
    <w:rsid w:val="00646A56"/>
    <w:rsid w:val="00655DF8"/>
    <w:rsid w:val="00656F07"/>
    <w:rsid w:val="00673084"/>
    <w:rsid w:val="00676440"/>
    <w:rsid w:val="00681EC0"/>
    <w:rsid w:val="006A1FDD"/>
    <w:rsid w:val="006A58AE"/>
    <w:rsid w:val="006A5EEA"/>
    <w:rsid w:val="006C20BE"/>
    <w:rsid w:val="006E05B9"/>
    <w:rsid w:val="006E105A"/>
    <w:rsid w:val="006E2F38"/>
    <w:rsid w:val="00727C11"/>
    <w:rsid w:val="00743556"/>
    <w:rsid w:val="00750ABE"/>
    <w:rsid w:val="007618DD"/>
    <w:rsid w:val="007750F9"/>
    <w:rsid w:val="007853D3"/>
    <w:rsid w:val="00792E6A"/>
    <w:rsid w:val="00793089"/>
    <w:rsid w:val="007A48A6"/>
    <w:rsid w:val="007C724A"/>
    <w:rsid w:val="007D5A8A"/>
    <w:rsid w:val="007E1AE5"/>
    <w:rsid w:val="007E290B"/>
    <w:rsid w:val="00802026"/>
    <w:rsid w:val="00802228"/>
    <w:rsid w:val="008056E2"/>
    <w:rsid w:val="0080596F"/>
    <w:rsid w:val="00820AEC"/>
    <w:rsid w:val="00822163"/>
    <w:rsid w:val="008230A4"/>
    <w:rsid w:val="00833A61"/>
    <w:rsid w:val="00854A8E"/>
    <w:rsid w:val="00855FDC"/>
    <w:rsid w:val="00856E1C"/>
    <w:rsid w:val="008622E0"/>
    <w:rsid w:val="00884BBB"/>
    <w:rsid w:val="00890228"/>
    <w:rsid w:val="008920E9"/>
    <w:rsid w:val="00896BD4"/>
    <w:rsid w:val="008974E6"/>
    <w:rsid w:val="008A63C6"/>
    <w:rsid w:val="008C71D8"/>
    <w:rsid w:val="008F2129"/>
    <w:rsid w:val="008F7959"/>
    <w:rsid w:val="00900CBF"/>
    <w:rsid w:val="009067BD"/>
    <w:rsid w:val="009070B2"/>
    <w:rsid w:val="00916E9F"/>
    <w:rsid w:val="00927895"/>
    <w:rsid w:val="0094453C"/>
    <w:rsid w:val="0094468E"/>
    <w:rsid w:val="00960F2D"/>
    <w:rsid w:val="00963BAD"/>
    <w:rsid w:val="009728D5"/>
    <w:rsid w:val="00977D4E"/>
    <w:rsid w:val="009A2182"/>
    <w:rsid w:val="009A5542"/>
    <w:rsid w:val="009A5679"/>
    <w:rsid w:val="009A5E15"/>
    <w:rsid w:val="009A6E18"/>
    <w:rsid w:val="009B491A"/>
    <w:rsid w:val="009C0E8A"/>
    <w:rsid w:val="009C3975"/>
    <w:rsid w:val="009C4299"/>
    <w:rsid w:val="009D1FA1"/>
    <w:rsid w:val="00A12600"/>
    <w:rsid w:val="00A26DF6"/>
    <w:rsid w:val="00A37573"/>
    <w:rsid w:val="00A37820"/>
    <w:rsid w:val="00A37C16"/>
    <w:rsid w:val="00A52137"/>
    <w:rsid w:val="00A6148E"/>
    <w:rsid w:val="00A6309B"/>
    <w:rsid w:val="00A63926"/>
    <w:rsid w:val="00A71E1F"/>
    <w:rsid w:val="00A81CEF"/>
    <w:rsid w:val="00A844F7"/>
    <w:rsid w:val="00A860BC"/>
    <w:rsid w:val="00A87EF2"/>
    <w:rsid w:val="00AB4055"/>
    <w:rsid w:val="00AB5C67"/>
    <w:rsid w:val="00AD7F7A"/>
    <w:rsid w:val="00AE0A05"/>
    <w:rsid w:val="00AE0F2D"/>
    <w:rsid w:val="00AF2481"/>
    <w:rsid w:val="00AF5D97"/>
    <w:rsid w:val="00B00711"/>
    <w:rsid w:val="00B26114"/>
    <w:rsid w:val="00B32FCB"/>
    <w:rsid w:val="00B45A22"/>
    <w:rsid w:val="00B50109"/>
    <w:rsid w:val="00B62E4C"/>
    <w:rsid w:val="00B7223A"/>
    <w:rsid w:val="00B8040E"/>
    <w:rsid w:val="00B822D9"/>
    <w:rsid w:val="00B83D6D"/>
    <w:rsid w:val="00B91D5E"/>
    <w:rsid w:val="00BB736C"/>
    <w:rsid w:val="00BC043F"/>
    <w:rsid w:val="00BE135C"/>
    <w:rsid w:val="00BE72F1"/>
    <w:rsid w:val="00BF6C8E"/>
    <w:rsid w:val="00C0755A"/>
    <w:rsid w:val="00C15466"/>
    <w:rsid w:val="00C256DF"/>
    <w:rsid w:val="00C5693E"/>
    <w:rsid w:val="00C72C0A"/>
    <w:rsid w:val="00C770BE"/>
    <w:rsid w:val="00CB5AE3"/>
    <w:rsid w:val="00CC3676"/>
    <w:rsid w:val="00CD6710"/>
    <w:rsid w:val="00CE157F"/>
    <w:rsid w:val="00CE1A1D"/>
    <w:rsid w:val="00D17BA7"/>
    <w:rsid w:val="00D22F9C"/>
    <w:rsid w:val="00D30911"/>
    <w:rsid w:val="00D31767"/>
    <w:rsid w:val="00D31F6F"/>
    <w:rsid w:val="00D33A0A"/>
    <w:rsid w:val="00D448E1"/>
    <w:rsid w:val="00D51FAB"/>
    <w:rsid w:val="00D56218"/>
    <w:rsid w:val="00DA3891"/>
    <w:rsid w:val="00DA7C70"/>
    <w:rsid w:val="00DB21D0"/>
    <w:rsid w:val="00DB27F8"/>
    <w:rsid w:val="00DE1C33"/>
    <w:rsid w:val="00E00A02"/>
    <w:rsid w:val="00E1267D"/>
    <w:rsid w:val="00E14B6D"/>
    <w:rsid w:val="00E24F11"/>
    <w:rsid w:val="00E309BA"/>
    <w:rsid w:val="00E32E92"/>
    <w:rsid w:val="00E66FA3"/>
    <w:rsid w:val="00E7788B"/>
    <w:rsid w:val="00E83C8D"/>
    <w:rsid w:val="00E96C1F"/>
    <w:rsid w:val="00EB51D2"/>
    <w:rsid w:val="00EB7B14"/>
    <w:rsid w:val="00EE0489"/>
    <w:rsid w:val="00EE436B"/>
    <w:rsid w:val="00EF359D"/>
    <w:rsid w:val="00EF448C"/>
    <w:rsid w:val="00F07425"/>
    <w:rsid w:val="00F24F35"/>
    <w:rsid w:val="00F42847"/>
    <w:rsid w:val="00F57C51"/>
    <w:rsid w:val="00F57D9A"/>
    <w:rsid w:val="00F63179"/>
    <w:rsid w:val="00F83082"/>
    <w:rsid w:val="00F877C4"/>
    <w:rsid w:val="00F94FB8"/>
    <w:rsid w:val="00FA1244"/>
    <w:rsid w:val="00FB148A"/>
    <w:rsid w:val="00FB5178"/>
    <w:rsid w:val="00FC28E3"/>
    <w:rsid w:val="00FC355B"/>
    <w:rsid w:val="00FD6783"/>
    <w:rsid w:val="00FF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E9CFB8-3E36-4510-93BF-1512AA6BF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04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nhideWhenUsed/>
    <w:qFormat/>
    <w:rsid w:val="001109C7"/>
    <w:pPr>
      <w:ind w:left="782" w:hanging="357"/>
      <w:jc w:val="both"/>
    </w:pPr>
    <w:rPr>
      <w:rFonts w:eastAsia="Calibri"/>
      <w:sz w:val="24"/>
      <w:szCs w:val="24"/>
      <w:lang w:eastAsia="en-US"/>
    </w:rPr>
  </w:style>
  <w:style w:type="character" w:customStyle="1" w:styleId="3">
    <w:name w:val="Основной текст (3)_"/>
    <w:basedOn w:val="a0"/>
    <w:link w:val="30"/>
    <w:qFormat/>
    <w:rsid w:val="007853D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7853D3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1">
    <w:name w:val="Основной текст (3) + Полужирный"/>
    <w:basedOn w:val="3"/>
    <w:qFormat/>
    <w:rsid w:val="007853D3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76"/>
      <w:szCs w:val="76"/>
      <w:shd w:val="clear" w:color="auto" w:fill="FFFFFF"/>
      <w:lang w:val="ru-RU" w:eastAsia="ru-RU" w:bidi="ru-RU"/>
    </w:rPr>
  </w:style>
  <w:style w:type="character" w:styleId="a7">
    <w:name w:val="Hyperlink"/>
    <w:basedOn w:val="a0"/>
    <w:uiPriority w:val="99"/>
    <w:unhideWhenUsed/>
    <w:rsid w:val="006A58AE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5693E"/>
    <w:rPr>
      <w:color w:val="800080" w:themeColor="followedHyperlink"/>
      <w:u w:val="single"/>
    </w:rPr>
  </w:style>
  <w:style w:type="paragraph" w:customStyle="1" w:styleId="c2">
    <w:name w:val="c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5A1CEC"/>
  </w:style>
  <w:style w:type="paragraph" w:customStyle="1" w:styleId="c12">
    <w:name w:val="c1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5A1CEC"/>
  </w:style>
  <w:style w:type="table" w:styleId="a9">
    <w:name w:val="Table Grid"/>
    <w:basedOn w:val="a1"/>
    <w:uiPriority w:val="59"/>
    <w:rsid w:val="00BE1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semiHidden/>
    <w:unhideWhenUsed/>
    <w:rsid w:val="00CB5AE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B5AE3"/>
    <w:rPr>
      <w:rFonts w:eastAsia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CB5AE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B5AE3"/>
    <w:rPr>
      <w:rFonts w:eastAsia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B8040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e">
    <w:name w:val="TOC Heading"/>
    <w:basedOn w:val="10"/>
    <w:next w:val="a"/>
    <w:uiPriority w:val="39"/>
    <w:semiHidden/>
    <w:unhideWhenUsed/>
    <w:qFormat/>
    <w:rsid w:val="00B8040E"/>
    <w:pPr>
      <w:spacing w:line="276" w:lineRule="auto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39"/>
    <w:unhideWhenUsed/>
    <w:qFormat/>
    <w:rsid w:val="00673084"/>
    <w:p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toc 1"/>
    <w:basedOn w:val="a"/>
    <w:next w:val="a"/>
    <w:autoRedefine/>
    <w:uiPriority w:val="39"/>
    <w:unhideWhenUsed/>
    <w:qFormat/>
    <w:rsid w:val="00673084"/>
    <w:pPr>
      <w:numPr>
        <w:numId w:val="41"/>
      </w:num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B8040E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B8040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8040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9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FBBB22-C14F-45CD-968E-395D039FE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11</Pages>
  <Words>2223</Words>
  <Characters>12674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ICL4</cp:lastModifiedBy>
  <cp:revision>336</cp:revision>
  <dcterms:created xsi:type="dcterms:W3CDTF">2013-02-26T06:42:00Z</dcterms:created>
  <dcterms:modified xsi:type="dcterms:W3CDTF">2022-04-22T08:28:00Z</dcterms:modified>
</cp:coreProperties>
</file>